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B01" w14:textId="721463A4" w:rsidR="008A4540" w:rsidRDefault="00000000">
      <w:pPr>
        <w:pStyle w:val="Naslov1"/>
      </w:pPr>
      <w:r>
        <w:t xml:space="preserve">Šport in humanistika – izbrana poglavja iz </w:t>
      </w:r>
      <w:r w:rsidR="00872B13">
        <w:t>SOCIOLOGIJE ŠPORTA ii</w:t>
      </w:r>
      <w:r>
        <w:br/>
      </w:r>
      <w:r>
        <w:br/>
        <w:t>Učni načrt predmeta/Course syllabus</w:t>
      </w:r>
    </w:p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2890"/>
        <w:gridCol w:w="6743"/>
      </w:tblGrid>
      <w:tr w:rsidR="008A4540" w14:paraId="5611ECD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5A0187C7" w14:textId="77777777" w:rsidR="008A4540" w:rsidRDefault="00000000">
            <w:r>
              <w:t>Predmet:</w:t>
            </w:r>
          </w:p>
        </w:tc>
        <w:tc>
          <w:tcPr>
            <w:tcW w:w="3500" w:type="pct"/>
          </w:tcPr>
          <w:p w14:paraId="07C2C526" w14:textId="10DF9AE3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Šport in humanistika – izbrana poglavja iz </w:t>
            </w:r>
            <w:r w:rsidR="00872B13">
              <w:t>sociologije</w:t>
            </w:r>
            <w:r>
              <w:t xml:space="preserve"> športa</w:t>
            </w:r>
            <w:r w:rsidR="00872B13">
              <w:t xml:space="preserve"> II</w:t>
            </w:r>
          </w:p>
        </w:tc>
      </w:tr>
      <w:tr w:rsidR="008A4540" w14:paraId="4AB7D175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8B7CA20" w14:textId="77777777" w:rsidR="008A4540" w:rsidRDefault="00000000">
            <w:proofErr w:type="spellStart"/>
            <w:r>
              <w:t>Course</w:t>
            </w:r>
            <w:proofErr w:type="spellEnd"/>
            <w:r>
              <w:t xml:space="preserve"> title:</w:t>
            </w:r>
          </w:p>
        </w:tc>
        <w:tc>
          <w:tcPr>
            <w:tcW w:w="3500" w:type="pct"/>
          </w:tcPr>
          <w:p w14:paraId="0DD1F52F" w14:textId="7F5E547B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Humanities</w:t>
            </w:r>
            <w:proofErr w:type="spellEnd"/>
            <w:r>
              <w:t xml:space="preserve"> –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Chapters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 w:rsidR="00872B13">
              <w:t>Sociology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Sport</w:t>
            </w:r>
            <w:proofErr w:type="spellEnd"/>
            <w:r w:rsidR="00872B13">
              <w:t xml:space="preserve"> II</w:t>
            </w:r>
          </w:p>
        </w:tc>
      </w:tr>
      <w:tr w:rsidR="008A4540" w14:paraId="6AE001D0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8EB56FD" w14:textId="77777777" w:rsidR="008A4540" w:rsidRDefault="00000000">
            <w:r>
              <w:t xml:space="preserve">Članica nosilka/UL </w:t>
            </w:r>
            <w:proofErr w:type="spellStart"/>
            <w:r>
              <w:t>Member</w:t>
            </w:r>
            <w:proofErr w:type="spellEnd"/>
            <w:r>
              <w:t>:</w:t>
            </w:r>
          </w:p>
        </w:tc>
        <w:tc>
          <w:tcPr>
            <w:tcW w:w="3500" w:type="pct"/>
          </w:tcPr>
          <w:p w14:paraId="4774E773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 FF</w:t>
            </w:r>
          </w:p>
        </w:tc>
      </w:tr>
    </w:tbl>
    <w:p w14:paraId="2EB27D01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3589"/>
        <w:gridCol w:w="2625"/>
        <w:gridCol w:w="1181"/>
        <w:gridCol w:w="1181"/>
        <w:gridCol w:w="1062"/>
      </w:tblGrid>
      <w:tr w:rsidR="008A4540" w14:paraId="1D4850F4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pct"/>
          </w:tcPr>
          <w:p w14:paraId="10724D55" w14:textId="77777777" w:rsidR="008A4540" w:rsidRDefault="00000000">
            <w:r>
              <w:t>Študijski programi in stopnja</w:t>
            </w:r>
          </w:p>
        </w:tc>
        <w:tc>
          <w:tcPr>
            <w:tcW w:w="1500" w:type="pct"/>
          </w:tcPr>
          <w:p w14:paraId="0C0D71AD" w14:textId="77777777" w:rsidR="008A4540" w:rsidRDefault="00000000">
            <w:r>
              <w:t>Študijska smer</w:t>
            </w:r>
          </w:p>
        </w:tc>
        <w:tc>
          <w:tcPr>
            <w:tcW w:w="500" w:type="pct"/>
          </w:tcPr>
          <w:p w14:paraId="7ACEAB5F" w14:textId="77777777" w:rsidR="008A4540" w:rsidRDefault="00000000">
            <w:r>
              <w:t>Letnik</w:t>
            </w:r>
          </w:p>
        </w:tc>
        <w:tc>
          <w:tcPr>
            <w:tcW w:w="500" w:type="pct"/>
          </w:tcPr>
          <w:p w14:paraId="65915E2F" w14:textId="77777777" w:rsidR="008A4540" w:rsidRDefault="00000000">
            <w:r>
              <w:t>Semestri</w:t>
            </w:r>
          </w:p>
        </w:tc>
        <w:tc>
          <w:tcPr>
            <w:tcW w:w="500" w:type="pct"/>
          </w:tcPr>
          <w:p w14:paraId="14D728E3" w14:textId="77777777" w:rsidR="008A4540" w:rsidRDefault="00000000">
            <w:r>
              <w:t>Izbirnost</w:t>
            </w:r>
          </w:p>
        </w:tc>
      </w:tr>
      <w:tr w:rsidR="008A4540" w14:paraId="237079D8" w14:textId="77777777" w:rsidTr="008A4540">
        <w:tc>
          <w:tcPr>
            <w:tcW w:w="2000" w:type="pct"/>
          </w:tcPr>
          <w:p w14:paraId="7A5654DD" w14:textId="123312EC" w:rsidR="008A4540" w:rsidRDefault="00000000">
            <w:r>
              <w:t xml:space="preserve">Zgodovina, </w:t>
            </w:r>
            <w:r w:rsidR="00FE7398">
              <w:t>druga</w:t>
            </w:r>
            <w:r>
              <w:t xml:space="preserve"> stopnja, univerzitetni</w:t>
            </w:r>
            <w:r>
              <w:br/>
              <w:t>(od študijskega leta 2022/2023 dalje)</w:t>
            </w:r>
          </w:p>
        </w:tc>
        <w:tc>
          <w:tcPr>
            <w:tcW w:w="1500" w:type="pct"/>
          </w:tcPr>
          <w:p w14:paraId="5D029347" w14:textId="77777777" w:rsidR="008A4540" w:rsidRDefault="00000000">
            <w:r>
              <w:t xml:space="preserve">Zgodovina – dvopredmetna smer (smer)                </w:t>
            </w:r>
          </w:p>
        </w:tc>
        <w:tc>
          <w:tcPr>
            <w:tcW w:w="750" w:type="pct"/>
          </w:tcPr>
          <w:p w14:paraId="46D8E156" w14:textId="77777777" w:rsidR="008A4540" w:rsidRDefault="008A4540"/>
        </w:tc>
        <w:tc>
          <w:tcPr>
            <w:tcW w:w="750" w:type="pct"/>
          </w:tcPr>
          <w:p w14:paraId="09497238" w14:textId="77777777" w:rsidR="008A4540" w:rsidRDefault="00000000">
            <w:r>
              <w:t>Celoletni</w:t>
            </w:r>
          </w:p>
        </w:tc>
        <w:tc>
          <w:tcPr>
            <w:tcW w:w="750" w:type="pct"/>
          </w:tcPr>
          <w:p w14:paraId="61AF76E1" w14:textId="77777777" w:rsidR="008A4540" w:rsidRDefault="00000000">
            <w:r>
              <w:t>izbirni</w:t>
            </w:r>
          </w:p>
        </w:tc>
      </w:tr>
    </w:tbl>
    <w:p w14:paraId="2CFF20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5298"/>
        <w:gridCol w:w="4335"/>
      </w:tblGrid>
      <w:tr w:rsidR="008A4540" w14:paraId="74973413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52971719" w14:textId="77777777" w:rsidR="008A4540" w:rsidRDefault="00000000">
            <w:r>
              <w:t>Univerzitetna koda predmeta/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14:paraId="095DF546" w14:textId="05ADEB5C" w:rsidR="008A4540" w:rsidRDefault="008A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540" w14:paraId="1DFE6AE2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67B5BF33" w14:textId="77777777" w:rsidR="008A4540" w:rsidRDefault="00000000">
            <w:r>
              <w:t xml:space="preserve">Koda učne enote na članici/UL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14:paraId="427502EF" w14:textId="27C2CFA0" w:rsidR="008A4540" w:rsidRDefault="00F83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  <w:r w:rsidR="00872B13">
              <w:t>2</w:t>
            </w:r>
          </w:p>
        </w:tc>
      </w:tr>
    </w:tbl>
    <w:p w14:paraId="445734B2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6"/>
        <w:gridCol w:w="1476"/>
        <w:gridCol w:w="1476"/>
        <w:gridCol w:w="785"/>
      </w:tblGrid>
      <w:tr w:rsidR="008A4540" w14:paraId="32ED5F84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pct"/>
          </w:tcPr>
          <w:p w14:paraId="608D6D46" w14:textId="77777777" w:rsidR="008A4540" w:rsidRDefault="00000000">
            <w:pPr>
              <w:keepNext/>
              <w:jc w:val="center"/>
            </w:pPr>
            <w:r>
              <w:t>Predavanja</w:t>
            </w:r>
            <w:r>
              <w:br/>
              <w:t>/</w:t>
            </w:r>
            <w:proofErr w:type="spellStart"/>
            <w:r>
              <w:t>Lectures</w:t>
            </w:r>
            <w:proofErr w:type="spellEnd"/>
          </w:p>
        </w:tc>
        <w:tc>
          <w:tcPr>
            <w:tcW w:w="800" w:type="pct"/>
          </w:tcPr>
          <w:p w14:paraId="2CA603C0" w14:textId="77777777" w:rsidR="008A4540" w:rsidRDefault="00000000">
            <w:pPr>
              <w:keepNext/>
              <w:jc w:val="center"/>
            </w:pPr>
            <w:r>
              <w:t>Seminar</w:t>
            </w:r>
            <w:r>
              <w:br/>
              <w:t>/Seminar</w:t>
            </w:r>
          </w:p>
        </w:tc>
        <w:tc>
          <w:tcPr>
            <w:tcW w:w="800" w:type="pct"/>
          </w:tcPr>
          <w:p w14:paraId="77EAB71C" w14:textId="77777777" w:rsidR="008A4540" w:rsidRDefault="00000000">
            <w:pPr>
              <w:keepNext/>
              <w:jc w:val="center"/>
            </w:pPr>
            <w:r>
              <w:t>Vaje</w:t>
            </w:r>
            <w:r>
              <w:br/>
              <w:t>/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14:paraId="027FAFA0" w14:textId="77777777" w:rsidR="008A4540" w:rsidRDefault="00000000">
            <w:pPr>
              <w:keepNext/>
              <w:jc w:val="center"/>
            </w:pPr>
            <w:r>
              <w:t>Klinične vaje</w:t>
            </w:r>
            <w:r>
              <w:br/>
              <w:t>/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14:paraId="778149BD" w14:textId="77777777" w:rsidR="008A4540" w:rsidRDefault="00000000">
            <w:pPr>
              <w:keepNext/>
              <w:jc w:val="center"/>
            </w:pPr>
            <w:r>
              <w:t>Druge oblike študija</w:t>
            </w:r>
            <w:r>
              <w:br/>
              <w:t>/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800" w:type="pct"/>
          </w:tcPr>
          <w:p w14:paraId="35F6D5D8" w14:textId="77777777" w:rsidR="008A4540" w:rsidRDefault="00000000">
            <w:pPr>
              <w:keepNext/>
              <w:jc w:val="center"/>
            </w:pPr>
            <w:r>
              <w:t>Samostojno delo</w:t>
            </w:r>
            <w:r>
              <w:br/>
              <w:t>/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0" w:type="pct"/>
          </w:tcPr>
          <w:p w14:paraId="59768587" w14:textId="77777777" w:rsidR="008A4540" w:rsidRDefault="00000000">
            <w:pPr>
              <w:keepNext/>
              <w:jc w:val="center"/>
            </w:pPr>
            <w:r>
              <w:t>ECTS</w:t>
            </w:r>
          </w:p>
        </w:tc>
      </w:tr>
      <w:tr w:rsidR="008A4540" w14:paraId="76083ABD" w14:textId="77777777">
        <w:tc>
          <w:tcPr>
            <w:tcW w:w="0" w:type="auto"/>
          </w:tcPr>
          <w:p w14:paraId="57760BC4" w14:textId="77777777" w:rsidR="008A4540" w:rsidRDefault="00000000">
            <w:pPr>
              <w:keepNext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6AE3C9C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455827C7" w14:textId="77777777" w:rsidR="008A4540" w:rsidRDefault="00000000">
            <w:pPr>
              <w:keepNext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1FAE7D7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19D082E" w14:textId="77777777" w:rsidR="008A4540" w:rsidRDefault="00000000">
            <w:pPr>
              <w:keepNext/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04FCE30" w14:textId="77777777" w:rsidR="008A4540" w:rsidRDefault="00000000">
            <w:pPr>
              <w:keepNext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00A5DC7C" w14:textId="77777777" w:rsidR="008A4540" w:rsidRDefault="00000000">
            <w:pPr>
              <w:keepNext/>
              <w:jc w:val="center"/>
            </w:pPr>
            <w:r>
              <w:t>5</w:t>
            </w:r>
          </w:p>
        </w:tc>
      </w:tr>
    </w:tbl>
    <w:p w14:paraId="34C25F9F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3"/>
        <w:gridCol w:w="6550"/>
      </w:tblGrid>
      <w:tr w:rsidR="008A4540" w14:paraId="18B10AC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FDB18A0" w14:textId="77777777" w:rsidR="008A4540" w:rsidRDefault="00000000">
            <w:r>
              <w:t>Nosilec predmeta/</w:t>
            </w:r>
            <w:proofErr w:type="spellStart"/>
            <w:r>
              <w:t>Lecturer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14:paraId="334C7F01" w14:textId="7593BEB4" w:rsidR="008A4540" w:rsidRDefault="00872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Mojca </w:t>
            </w:r>
            <w:proofErr w:type="spellStart"/>
            <w:r>
              <w:t>Doupona</w:t>
            </w:r>
            <w:proofErr w:type="spellEnd"/>
            <w:r w:rsidR="00F8334A">
              <w:t xml:space="preserve">          </w:t>
            </w:r>
          </w:p>
        </w:tc>
      </w:tr>
    </w:tbl>
    <w:p w14:paraId="5AF73D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3"/>
        <w:gridCol w:w="6550"/>
      </w:tblGrid>
      <w:tr w:rsidR="008A4540" w14:paraId="7DC9B5DB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A07BC58" w14:textId="77777777" w:rsidR="008A4540" w:rsidRDefault="00000000">
            <w:r>
              <w:t>Vrsta predmeta/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14:paraId="75D16983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Izbirni/</w:t>
            </w:r>
            <w:proofErr w:type="spellStart"/>
            <w:r>
              <w:t>Elective</w:t>
            </w:r>
            <w:proofErr w:type="spellEnd"/>
          </w:p>
        </w:tc>
      </w:tr>
    </w:tbl>
    <w:p w14:paraId="3E5288B9" w14:textId="77777777" w:rsidR="008A4540" w:rsidRDefault="008A4540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2"/>
        <w:gridCol w:w="3083"/>
        <w:gridCol w:w="3468"/>
      </w:tblGrid>
      <w:tr w:rsidR="008A4540" w14:paraId="47C629A7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F53E5EA" w14:textId="77777777" w:rsidR="008A4540" w:rsidRDefault="00000000">
            <w:r>
              <w:t>Jeziki/</w:t>
            </w:r>
            <w:proofErr w:type="spellStart"/>
            <w:r>
              <w:t>Languages</w:t>
            </w:r>
            <w:proofErr w:type="spellEnd"/>
            <w:r>
              <w:t>:</w:t>
            </w:r>
          </w:p>
        </w:tc>
        <w:tc>
          <w:tcPr>
            <w:tcW w:w="1600" w:type="pct"/>
          </w:tcPr>
          <w:p w14:paraId="50A83180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Predavanja/</w:t>
            </w:r>
            <w:proofErr w:type="spellStart"/>
            <w:r>
              <w:t>Lectures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14:paraId="5F7FE021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Slovenščina                </w:t>
            </w:r>
          </w:p>
        </w:tc>
      </w:tr>
      <w:tr w:rsidR="008A4540" w14:paraId="7907FD12" w14:textId="77777777" w:rsidTr="008A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838D971" w14:textId="77777777" w:rsidR="008A4540" w:rsidRDefault="008A4540"/>
        </w:tc>
        <w:tc>
          <w:tcPr>
            <w:tcW w:w="1600" w:type="pct"/>
          </w:tcPr>
          <w:p w14:paraId="57FA7B7F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Vaje/</w:t>
            </w:r>
            <w:proofErr w:type="spellStart"/>
            <w:r>
              <w:t>Tutorial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14:paraId="3F60A0DC" w14:textId="77777777" w:rsidR="008A454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Slovenščina                </w:t>
            </w:r>
          </w:p>
        </w:tc>
      </w:tr>
    </w:tbl>
    <w:p w14:paraId="4284A3F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5B1B9681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7593CB8B" w14:textId="77777777" w:rsidR="008A4540" w:rsidRDefault="00000000">
            <w:r>
              <w:t>Pogoji za vključitev v delo oz. za opravljanje študijskih obveznosti:</w:t>
            </w:r>
          </w:p>
        </w:tc>
        <w:tc>
          <w:tcPr>
            <w:tcW w:w="2500" w:type="pct"/>
          </w:tcPr>
          <w:p w14:paraId="41F47AE6" w14:textId="77777777" w:rsidR="008A4540" w:rsidRDefault="00000000">
            <w:proofErr w:type="spellStart"/>
            <w:r>
              <w:t>Prerequisites</w:t>
            </w:r>
            <w:proofErr w:type="spellEnd"/>
            <w:r>
              <w:t>:</w:t>
            </w:r>
          </w:p>
        </w:tc>
      </w:tr>
      <w:tr w:rsidR="008A4540" w14:paraId="665771B2" w14:textId="77777777">
        <w:tc>
          <w:tcPr>
            <w:tcW w:w="0" w:type="auto"/>
          </w:tcPr>
          <w:p w14:paraId="4C69C19B" w14:textId="18825210" w:rsidR="008A4540" w:rsidRDefault="00207B42">
            <w:r w:rsidRPr="00207B42">
              <w:t>Status</w:t>
            </w:r>
            <w:r w:rsidR="00872B13" w:rsidRPr="00872B13">
              <w:t xml:space="preserve"> študenta/študentke fakultet, akademij ali visokih šol članic UL in drugih univerz.</w:t>
            </w:r>
          </w:p>
        </w:tc>
        <w:tc>
          <w:tcPr>
            <w:tcW w:w="0" w:type="auto"/>
          </w:tcPr>
          <w:p w14:paraId="103542FC" w14:textId="224A53EC" w:rsidR="008A4540" w:rsidRPr="00207B42" w:rsidRDefault="00207B42">
            <w:pPr>
              <w:rPr>
                <w:lang w:val="en-GB"/>
              </w:rPr>
            </w:pPr>
            <w:r w:rsidRPr="00207B42">
              <w:rPr>
                <w:lang w:val="en-GB"/>
              </w:rPr>
              <w:t>Status</w:t>
            </w:r>
            <w:r w:rsidR="00872B13" w:rsidRPr="00872B13">
              <w:rPr>
                <w:lang w:val="en-GB"/>
              </w:rPr>
              <w:t xml:space="preserve"> of students of faculties, academies or higher schools of the members of UL or other universities.</w:t>
            </w:r>
          </w:p>
        </w:tc>
      </w:tr>
    </w:tbl>
    <w:p w14:paraId="43B1A3B0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4B9890EB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10E1719B" w14:textId="77777777" w:rsidR="008A4540" w:rsidRDefault="00000000">
            <w:r>
              <w:t>Vsebina:</w:t>
            </w:r>
          </w:p>
        </w:tc>
        <w:tc>
          <w:tcPr>
            <w:tcW w:w="2500" w:type="pct"/>
          </w:tcPr>
          <w:p w14:paraId="33CFF28B" w14:textId="77777777" w:rsidR="008A4540" w:rsidRDefault="00000000">
            <w:proofErr w:type="spellStart"/>
            <w:r>
              <w:t>Content</w:t>
            </w:r>
            <w:proofErr w:type="spellEnd"/>
            <w:r>
              <w:t xml:space="preserve"> (</w:t>
            </w:r>
            <w:proofErr w:type="spellStart"/>
            <w:r>
              <w:t>Syllabus</w:t>
            </w:r>
            <w:proofErr w:type="spellEnd"/>
            <w:r>
              <w:t xml:space="preserve"> </w:t>
            </w:r>
            <w:proofErr w:type="spellStart"/>
            <w:r>
              <w:t>outline</w:t>
            </w:r>
            <w:proofErr w:type="spellEnd"/>
            <w:r>
              <w:t>):</w:t>
            </w:r>
          </w:p>
        </w:tc>
      </w:tr>
      <w:tr w:rsidR="008A4540" w14:paraId="4A6844E2" w14:textId="77777777">
        <w:tc>
          <w:tcPr>
            <w:tcW w:w="0" w:type="auto"/>
          </w:tcPr>
          <w:p w14:paraId="10A6C1C5" w14:textId="77777777" w:rsidR="00872B13" w:rsidRPr="00872B13" w:rsidRDefault="00000000" w:rsidP="00872B13">
            <w:r>
              <w:t>TEORETIČNE VSEBINE :</w:t>
            </w:r>
            <w:r>
              <w:br/>
            </w:r>
            <w:r w:rsidR="00872B13" w:rsidRPr="00872B13">
              <w:t>- Sklopi predavanj s področja teorije, metodike in didaktike izbranih športnih zvrsti</w:t>
            </w:r>
          </w:p>
          <w:p w14:paraId="68644DDF" w14:textId="77777777" w:rsidR="00872B13" w:rsidRPr="00872B13" w:rsidRDefault="00872B13" w:rsidP="00872B13">
            <w:r w:rsidRPr="00872B13">
              <w:t xml:space="preserve">- Izbrana poglavja s področja sociologije športa </w:t>
            </w:r>
          </w:p>
          <w:p w14:paraId="6B0C63C3" w14:textId="77777777" w:rsidR="00872B13" w:rsidRPr="00872B13" w:rsidRDefault="00872B13" w:rsidP="00872B13">
            <w:r w:rsidRPr="00872B13">
              <w:t>- Fenomenologija športa,</w:t>
            </w:r>
          </w:p>
          <w:p w14:paraId="555C246D" w14:textId="77777777" w:rsidR="00872B13" w:rsidRPr="00872B13" w:rsidRDefault="00872B13" w:rsidP="00872B13">
            <w:r w:rsidRPr="00872B13">
              <w:t>- Družbena vloga športa,</w:t>
            </w:r>
          </w:p>
          <w:p w14:paraId="4AEE5BB7" w14:textId="77777777" w:rsidR="00872B13" w:rsidRPr="00872B13" w:rsidRDefault="00872B13" w:rsidP="00872B13">
            <w:r w:rsidRPr="00872B13">
              <w:t>- Socialno razlikovanje v športu</w:t>
            </w:r>
          </w:p>
          <w:p w14:paraId="35414775" w14:textId="77777777" w:rsidR="00872B13" w:rsidRPr="00872B13" w:rsidRDefault="00872B13" w:rsidP="00872B13">
            <w:pPr>
              <w:rPr>
                <w:lang w:val="fr-FR"/>
              </w:rPr>
            </w:pPr>
            <w:r w:rsidRPr="00872B13">
              <w:rPr>
                <w:lang w:val="fr-FR"/>
              </w:rPr>
              <w:t xml:space="preserve">- </w:t>
            </w:r>
            <w:proofErr w:type="spellStart"/>
            <w:r w:rsidRPr="00872B13">
              <w:rPr>
                <w:lang w:val="fr-FR"/>
              </w:rPr>
              <w:t>Sociološki</w:t>
            </w:r>
            <w:proofErr w:type="spellEnd"/>
            <w:r w:rsidRPr="00872B13">
              <w:rPr>
                <w:lang w:val="fr-FR"/>
              </w:rPr>
              <w:t xml:space="preserve"> </w:t>
            </w:r>
            <w:proofErr w:type="spellStart"/>
            <w:r w:rsidRPr="00872B13">
              <w:rPr>
                <w:lang w:val="fr-FR"/>
              </w:rPr>
              <w:t>vidiki</w:t>
            </w:r>
            <w:proofErr w:type="spellEnd"/>
            <w:r w:rsidRPr="00872B13">
              <w:rPr>
                <w:lang w:val="fr-FR"/>
              </w:rPr>
              <w:t xml:space="preserve"> </w:t>
            </w:r>
            <w:proofErr w:type="spellStart"/>
            <w:r w:rsidRPr="00872B13">
              <w:rPr>
                <w:lang w:val="fr-FR"/>
              </w:rPr>
              <w:t>vrhunskega</w:t>
            </w:r>
            <w:proofErr w:type="spellEnd"/>
            <w:r w:rsidRPr="00872B13">
              <w:rPr>
                <w:lang w:val="fr-FR"/>
              </w:rPr>
              <w:t xml:space="preserve"> </w:t>
            </w:r>
            <w:proofErr w:type="spellStart"/>
            <w:r w:rsidRPr="00872B13">
              <w:rPr>
                <w:lang w:val="fr-FR"/>
              </w:rPr>
              <w:t>športa</w:t>
            </w:r>
            <w:proofErr w:type="spellEnd"/>
          </w:p>
          <w:p w14:paraId="245F3463" w14:textId="77777777" w:rsidR="00872B13" w:rsidRPr="00872B13" w:rsidRDefault="00872B13" w:rsidP="00872B13">
            <w:pPr>
              <w:rPr>
                <w:lang w:val="fr-FR"/>
              </w:rPr>
            </w:pPr>
            <w:r w:rsidRPr="00872B13">
              <w:rPr>
                <w:lang w:val="fr-FR"/>
              </w:rPr>
              <w:t xml:space="preserve">- </w:t>
            </w:r>
            <w:proofErr w:type="spellStart"/>
            <w:r w:rsidRPr="00872B13">
              <w:rPr>
                <w:lang w:val="fr-FR"/>
              </w:rPr>
              <w:t>Šport</w:t>
            </w:r>
            <w:proofErr w:type="spellEnd"/>
            <w:r w:rsidRPr="00872B13">
              <w:rPr>
                <w:lang w:val="fr-FR"/>
              </w:rPr>
              <w:t xml:space="preserve"> v </w:t>
            </w:r>
            <w:proofErr w:type="spellStart"/>
            <w:r w:rsidRPr="00872B13">
              <w:rPr>
                <w:lang w:val="fr-FR"/>
              </w:rPr>
              <w:t>procesu</w:t>
            </w:r>
            <w:proofErr w:type="spellEnd"/>
            <w:r w:rsidRPr="00872B13">
              <w:rPr>
                <w:lang w:val="fr-FR"/>
              </w:rPr>
              <w:t xml:space="preserve"> </w:t>
            </w:r>
            <w:proofErr w:type="spellStart"/>
            <w:r w:rsidRPr="00872B13">
              <w:rPr>
                <w:lang w:val="fr-FR"/>
              </w:rPr>
              <w:t>globalizacije</w:t>
            </w:r>
            <w:proofErr w:type="spellEnd"/>
          </w:p>
          <w:p w14:paraId="7ED532C8" w14:textId="77777777" w:rsidR="00A93186" w:rsidRDefault="00A93186" w:rsidP="00A93186"/>
          <w:p w14:paraId="663C37BD" w14:textId="636A4490" w:rsidR="00A93186" w:rsidRPr="00A93186" w:rsidRDefault="00000000" w:rsidP="00A93186">
            <w:pPr>
              <w:rPr>
                <w:bCs/>
                <w:lang w:val="fr-FR"/>
              </w:rPr>
            </w:pPr>
            <w:r>
              <w:t>PRAKTIČNE VSEBINE: </w:t>
            </w:r>
            <w:r>
              <w:br/>
            </w:r>
            <w:r w:rsidR="00A93186" w:rsidRPr="00A93186">
              <w:rPr>
                <w:bCs/>
                <w:lang w:val="fr-FR"/>
              </w:rPr>
              <w:t xml:space="preserve">- </w:t>
            </w:r>
            <w:proofErr w:type="spellStart"/>
            <w:r w:rsidR="00A93186" w:rsidRPr="00A93186">
              <w:rPr>
                <w:bCs/>
                <w:lang w:val="fr-FR"/>
              </w:rPr>
              <w:t>igre</w:t>
            </w:r>
            <w:proofErr w:type="spellEnd"/>
            <w:r w:rsidR="00A93186" w:rsidRPr="00A93186">
              <w:rPr>
                <w:bCs/>
                <w:lang w:val="fr-FR"/>
              </w:rPr>
              <w:t xml:space="preserve"> z </w:t>
            </w:r>
            <w:proofErr w:type="spellStart"/>
            <w:r w:rsidR="00A93186" w:rsidRPr="00A93186">
              <w:rPr>
                <w:bCs/>
                <w:lang w:val="fr-FR"/>
              </w:rPr>
              <w:t>žogo</w:t>
            </w:r>
            <w:proofErr w:type="spellEnd"/>
            <w:r w:rsidR="00A93186" w:rsidRPr="00A93186">
              <w:rPr>
                <w:bCs/>
                <w:lang w:val="fr-FR"/>
              </w:rPr>
              <w:t xml:space="preserve">, </w:t>
            </w:r>
            <w:proofErr w:type="spellStart"/>
            <w:r w:rsidR="00A93186" w:rsidRPr="00A93186">
              <w:rPr>
                <w:bCs/>
                <w:lang w:val="fr-FR"/>
              </w:rPr>
              <w:t>nadaljevalna</w:t>
            </w:r>
            <w:proofErr w:type="spellEnd"/>
            <w:r w:rsidR="00A93186" w:rsidRPr="00A93186">
              <w:rPr>
                <w:bCs/>
                <w:lang w:val="fr-FR"/>
              </w:rPr>
              <w:t xml:space="preserve"> </w:t>
            </w:r>
            <w:proofErr w:type="spellStart"/>
            <w:r w:rsidR="00A93186" w:rsidRPr="00A93186">
              <w:rPr>
                <w:bCs/>
                <w:lang w:val="fr-FR"/>
              </w:rPr>
              <w:t>stopnja</w:t>
            </w:r>
            <w:proofErr w:type="spellEnd"/>
            <w:r w:rsidR="00A93186" w:rsidRPr="00A93186">
              <w:rPr>
                <w:bCs/>
                <w:lang w:val="fr-FR"/>
              </w:rPr>
              <w:t xml:space="preserve">      </w:t>
            </w:r>
          </w:p>
          <w:p w14:paraId="2F332D58" w14:textId="77777777" w:rsidR="00A93186" w:rsidRPr="00A93186" w:rsidRDefault="00A93186" w:rsidP="00A93186">
            <w:pPr>
              <w:rPr>
                <w:bCs/>
                <w:lang w:val="fr-FR"/>
              </w:rPr>
            </w:pPr>
            <w:r w:rsidRPr="00A93186">
              <w:rPr>
                <w:bCs/>
                <w:lang w:val="fr-FR"/>
              </w:rPr>
              <w:t xml:space="preserve">- </w:t>
            </w:r>
            <w:proofErr w:type="spellStart"/>
            <w:r w:rsidRPr="00A93186">
              <w:rPr>
                <w:bCs/>
                <w:lang w:val="fr-FR"/>
              </w:rPr>
              <w:t>plavanje</w:t>
            </w:r>
            <w:proofErr w:type="spellEnd"/>
            <w:r w:rsidRPr="00A93186">
              <w:rPr>
                <w:bCs/>
                <w:lang w:val="fr-FR"/>
              </w:rPr>
              <w:t xml:space="preserve">, </w:t>
            </w:r>
            <w:proofErr w:type="spellStart"/>
            <w:r w:rsidRPr="00A93186">
              <w:rPr>
                <w:bCs/>
                <w:lang w:val="fr-FR"/>
              </w:rPr>
              <w:t>nadaljevalna</w:t>
            </w:r>
            <w:proofErr w:type="spellEnd"/>
            <w:r w:rsidRPr="00A93186">
              <w:rPr>
                <w:bCs/>
                <w:lang w:val="fr-FR"/>
              </w:rPr>
              <w:t xml:space="preserve"> </w:t>
            </w:r>
            <w:proofErr w:type="spellStart"/>
            <w:r w:rsidRPr="00A93186">
              <w:rPr>
                <w:bCs/>
                <w:lang w:val="fr-FR"/>
              </w:rPr>
              <w:t>stopnja</w:t>
            </w:r>
            <w:proofErr w:type="spellEnd"/>
          </w:p>
          <w:p w14:paraId="595F6115" w14:textId="77777777" w:rsidR="00A93186" w:rsidRPr="00A93186" w:rsidRDefault="00A93186" w:rsidP="00A93186">
            <w:pPr>
              <w:rPr>
                <w:bCs/>
                <w:lang w:val="fr-FR"/>
              </w:rPr>
            </w:pPr>
            <w:r w:rsidRPr="00A93186">
              <w:rPr>
                <w:bCs/>
                <w:lang w:val="fr-FR"/>
              </w:rPr>
              <w:t xml:space="preserve">- </w:t>
            </w:r>
            <w:proofErr w:type="spellStart"/>
            <w:r w:rsidRPr="00A93186">
              <w:rPr>
                <w:bCs/>
                <w:lang w:val="fr-FR"/>
              </w:rPr>
              <w:t>skupinske</w:t>
            </w:r>
            <w:proofErr w:type="spellEnd"/>
            <w:r w:rsidRPr="00A93186">
              <w:rPr>
                <w:bCs/>
                <w:lang w:val="fr-FR"/>
              </w:rPr>
              <w:t xml:space="preserve"> </w:t>
            </w:r>
            <w:proofErr w:type="spellStart"/>
            <w:r w:rsidRPr="00A93186">
              <w:rPr>
                <w:bCs/>
                <w:lang w:val="fr-FR"/>
              </w:rPr>
              <w:t>vadbe</w:t>
            </w:r>
            <w:proofErr w:type="spellEnd"/>
            <w:r w:rsidRPr="00A93186">
              <w:rPr>
                <w:bCs/>
                <w:lang w:val="fr-FR"/>
              </w:rPr>
              <w:t xml:space="preserve">                         </w:t>
            </w:r>
          </w:p>
          <w:p w14:paraId="3B1C53D9" w14:textId="77777777" w:rsidR="00A93186" w:rsidRPr="00A93186" w:rsidRDefault="00A93186" w:rsidP="00A93186">
            <w:pPr>
              <w:rPr>
                <w:bCs/>
                <w:lang w:val="fr-FR"/>
              </w:rPr>
            </w:pPr>
            <w:r w:rsidRPr="00A93186">
              <w:rPr>
                <w:bCs/>
                <w:lang w:val="fr-FR"/>
              </w:rPr>
              <w:lastRenderedPageBreak/>
              <w:t xml:space="preserve">- </w:t>
            </w:r>
            <w:proofErr w:type="spellStart"/>
            <w:r w:rsidRPr="00A93186">
              <w:rPr>
                <w:bCs/>
                <w:lang w:val="fr-FR"/>
              </w:rPr>
              <w:t>smučanje</w:t>
            </w:r>
            <w:proofErr w:type="spellEnd"/>
            <w:r w:rsidRPr="00A93186">
              <w:rPr>
                <w:bCs/>
                <w:lang w:val="fr-FR"/>
              </w:rPr>
              <w:t xml:space="preserve">, </w:t>
            </w:r>
            <w:proofErr w:type="spellStart"/>
            <w:r w:rsidRPr="00A93186">
              <w:rPr>
                <w:bCs/>
                <w:lang w:val="fr-FR"/>
              </w:rPr>
              <w:t>nadaljevalna</w:t>
            </w:r>
            <w:proofErr w:type="spellEnd"/>
            <w:r w:rsidRPr="00A93186">
              <w:rPr>
                <w:bCs/>
                <w:lang w:val="fr-FR"/>
              </w:rPr>
              <w:t xml:space="preserve"> </w:t>
            </w:r>
            <w:proofErr w:type="spellStart"/>
            <w:r w:rsidRPr="00A93186">
              <w:rPr>
                <w:bCs/>
                <w:lang w:val="fr-FR"/>
              </w:rPr>
              <w:t>šola</w:t>
            </w:r>
            <w:proofErr w:type="spellEnd"/>
            <w:r w:rsidRPr="00A93186">
              <w:rPr>
                <w:bCs/>
                <w:lang w:val="fr-FR"/>
              </w:rPr>
              <w:t xml:space="preserve"> </w:t>
            </w:r>
            <w:proofErr w:type="spellStart"/>
            <w:r w:rsidRPr="00A93186">
              <w:rPr>
                <w:bCs/>
                <w:lang w:val="fr-FR"/>
              </w:rPr>
              <w:t>smučanja</w:t>
            </w:r>
            <w:proofErr w:type="spellEnd"/>
            <w:r w:rsidRPr="00A93186">
              <w:rPr>
                <w:bCs/>
                <w:lang w:val="fr-FR"/>
              </w:rPr>
              <w:t xml:space="preserve">                       </w:t>
            </w:r>
          </w:p>
          <w:p w14:paraId="06C746CD" w14:textId="255C5D0B" w:rsidR="00404524" w:rsidRPr="00404524" w:rsidRDefault="00A93186" w:rsidP="00A93186">
            <w:r w:rsidRPr="00A93186">
              <w:rPr>
                <w:bCs/>
              </w:rPr>
              <w:t>- planinstvo</w:t>
            </w:r>
            <w:r w:rsidRPr="00A93186">
              <w:rPr>
                <w:bCs/>
                <w:lang w:val="en-GB"/>
              </w:rPr>
              <w:t xml:space="preserve">, </w:t>
            </w:r>
            <w:proofErr w:type="spellStart"/>
            <w:r w:rsidRPr="00A93186">
              <w:rPr>
                <w:bCs/>
                <w:lang w:val="en-GB"/>
              </w:rPr>
              <w:t>zahtevnejše</w:t>
            </w:r>
            <w:proofErr w:type="spellEnd"/>
            <w:r w:rsidRPr="00A93186">
              <w:rPr>
                <w:bCs/>
                <w:lang w:val="en-GB"/>
              </w:rPr>
              <w:t xml:space="preserve"> </w:t>
            </w:r>
            <w:proofErr w:type="spellStart"/>
            <w:r w:rsidRPr="00A93186">
              <w:rPr>
                <w:bCs/>
                <w:lang w:val="en-GB"/>
              </w:rPr>
              <w:t>ture</w:t>
            </w:r>
            <w:proofErr w:type="spellEnd"/>
            <w:r>
              <w:rPr>
                <w:bCs/>
                <w:lang w:val="en-GB"/>
              </w:rPr>
              <w:t>.</w:t>
            </w:r>
            <w:r w:rsidRPr="00A93186">
              <w:rPr>
                <w:bCs/>
                <w:lang w:val="en-GB"/>
              </w:rPr>
              <w:t xml:space="preserve">          </w:t>
            </w:r>
          </w:p>
          <w:p w14:paraId="0A0AB33A" w14:textId="2EB1DDB2" w:rsidR="008A4540" w:rsidRDefault="008A4540"/>
        </w:tc>
        <w:tc>
          <w:tcPr>
            <w:tcW w:w="0" w:type="auto"/>
          </w:tcPr>
          <w:p w14:paraId="6A4195A8" w14:textId="77777777" w:rsidR="00872B13" w:rsidRPr="00872B13" w:rsidRDefault="00000000" w:rsidP="00872B13">
            <w:pPr>
              <w:rPr>
                <w:lang w:val="en-GB"/>
              </w:rPr>
            </w:pPr>
            <w:r>
              <w:lastRenderedPageBreak/>
              <w:t>THEORETICAL CONTENT: </w:t>
            </w:r>
            <w:r>
              <w:br/>
            </w:r>
            <w:r w:rsidR="00872B13" w:rsidRPr="00872B13">
              <w:rPr>
                <w:lang w:val="en-GB"/>
              </w:rPr>
              <w:t>- Sets of courses in theory, methodology and didactics of selected sports;</w:t>
            </w:r>
          </w:p>
          <w:p w14:paraId="7117447D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Selected chapters in sociology of </w:t>
            </w:r>
            <w:proofErr w:type="gramStart"/>
            <w:r w:rsidRPr="00872B13">
              <w:rPr>
                <w:lang w:val="en-GB"/>
              </w:rPr>
              <w:t>sports;</w:t>
            </w:r>
            <w:proofErr w:type="gramEnd"/>
            <w:r w:rsidRPr="00872B13">
              <w:rPr>
                <w:lang w:val="en-GB"/>
              </w:rPr>
              <w:t xml:space="preserve"> </w:t>
            </w:r>
          </w:p>
          <w:p w14:paraId="24AB7648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Phenomenology of </w:t>
            </w:r>
            <w:proofErr w:type="gramStart"/>
            <w:r w:rsidRPr="00872B13">
              <w:rPr>
                <w:lang w:val="en-GB"/>
              </w:rPr>
              <w:t>sports;</w:t>
            </w:r>
            <w:proofErr w:type="gramEnd"/>
          </w:p>
          <w:p w14:paraId="60E58032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Social role of </w:t>
            </w:r>
            <w:proofErr w:type="gramStart"/>
            <w:r w:rsidRPr="00872B13">
              <w:rPr>
                <w:lang w:val="en-GB"/>
              </w:rPr>
              <w:t>sports;</w:t>
            </w:r>
            <w:proofErr w:type="gramEnd"/>
          </w:p>
          <w:p w14:paraId="5F73E869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Social differentiation in </w:t>
            </w:r>
            <w:proofErr w:type="gramStart"/>
            <w:r w:rsidRPr="00872B13">
              <w:rPr>
                <w:lang w:val="en-GB"/>
              </w:rPr>
              <w:t>sports;</w:t>
            </w:r>
            <w:proofErr w:type="gramEnd"/>
          </w:p>
          <w:p w14:paraId="7CA7F3B6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Sociological view of professional </w:t>
            </w:r>
            <w:proofErr w:type="gramStart"/>
            <w:r w:rsidRPr="00872B13">
              <w:rPr>
                <w:lang w:val="en-GB"/>
              </w:rPr>
              <w:t>sports;</w:t>
            </w:r>
            <w:proofErr w:type="gramEnd"/>
          </w:p>
          <w:p w14:paraId="523D78B7" w14:textId="77777777" w:rsidR="00872B13" w:rsidRPr="00872B13" w:rsidRDefault="00872B13" w:rsidP="00872B13">
            <w:pPr>
              <w:rPr>
                <w:lang w:val="en-GB"/>
              </w:rPr>
            </w:pPr>
            <w:r w:rsidRPr="00872B13">
              <w:rPr>
                <w:lang w:val="en-GB"/>
              </w:rPr>
              <w:t xml:space="preserve">- sports in the globalization </w:t>
            </w:r>
            <w:proofErr w:type="gramStart"/>
            <w:r w:rsidRPr="00872B13">
              <w:rPr>
                <w:lang w:val="en-GB"/>
              </w:rPr>
              <w:t>process;</w:t>
            </w:r>
            <w:proofErr w:type="gramEnd"/>
          </w:p>
          <w:p w14:paraId="578A6134" w14:textId="1B4CD807" w:rsidR="008A4540" w:rsidRDefault="008A4540"/>
          <w:p w14:paraId="74295578" w14:textId="77777777" w:rsidR="00A93186" w:rsidRPr="00A93186" w:rsidRDefault="00000000" w:rsidP="00A93186">
            <w:pPr>
              <w:rPr>
                <w:lang w:val="en-GB"/>
              </w:rPr>
            </w:pPr>
            <w:r>
              <w:t>PRACTICAL CONTENTS: </w:t>
            </w:r>
            <w:r>
              <w:br/>
            </w:r>
            <w:r w:rsidR="00A93186" w:rsidRPr="00A93186">
              <w:rPr>
                <w:lang w:val="en-GB"/>
              </w:rPr>
              <w:t xml:space="preserve">- team sports, advanced level,                      </w:t>
            </w:r>
          </w:p>
          <w:p w14:paraId="70C0D6E0" w14:textId="77777777" w:rsidR="00A93186" w:rsidRPr="00A93186" w:rsidRDefault="00A93186" w:rsidP="00A93186">
            <w:pPr>
              <w:rPr>
                <w:lang w:val="en-GB"/>
              </w:rPr>
            </w:pPr>
            <w:r w:rsidRPr="00A93186">
              <w:rPr>
                <w:lang w:val="en-GB"/>
              </w:rPr>
              <w:t>- swimming, advanced level,</w:t>
            </w:r>
          </w:p>
          <w:p w14:paraId="31003A00" w14:textId="77777777" w:rsidR="00A93186" w:rsidRPr="00A93186" w:rsidRDefault="00A93186" w:rsidP="00A93186">
            <w:pPr>
              <w:rPr>
                <w:lang w:val="en-GB"/>
              </w:rPr>
            </w:pPr>
            <w:r w:rsidRPr="00A93186">
              <w:rPr>
                <w:lang w:val="en-GB"/>
              </w:rPr>
              <w:t xml:space="preserve">- group fitness classes,                         </w:t>
            </w:r>
          </w:p>
          <w:p w14:paraId="70BDD7C1" w14:textId="77777777" w:rsidR="00A93186" w:rsidRPr="00A93186" w:rsidRDefault="00A93186" w:rsidP="00A93186">
            <w:pPr>
              <w:rPr>
                <w:lang w:val="en-GB"/>
              </w:rPr>
            </w:pPr>
            <w:r w:rsidRPr="00A93186">
              <w:rPr>
                <w:lang w:val="en-GB"/>
              </w:rPr>
              <w:lastRenderedPageBreak/>
              <w:t xml:space="preserve">- skiing, advanced ski school,                       </w:t>
            </w:r>
          </w:p>
          <w:p w14:paraId="72BFFD60" w14:textId="5395654F" w:rsidR="008A4540" w:rsidRPr="00A93186" w:rsidRDefault="00A93186" w:rsidP="00207B42">
            <w:pPr>
              <w:rPr>
                <w:lang w:val="en-GB"/>
              </w:rPr>
            </w:pPr>
            <w:r w:rsidRPr="00A93186">
              <w:rPr>
                <w:lang w:val="en-GB"/>
              </w:rPr>
              <w:t xml:space="preserve">- mountaineering, advanced routes.                         </w:t>
            </w:r>
          </w:p>
        </w:tc>
      </w:tr>
    </w:tbl>
    <w:p w14:paraId="1D27796E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A4540" w14:paraId="1BCAAE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E6A36F3" w14:textId="77777777" w:rsidR="008A4540" w:rsidRDefault="00000000">
            <w:r>
              <w:t>Temeljna literatura in viri/</w:t>
            </w:r>
            <w:proofErr w:type="spellStart"/>
            <w:r>
              <w:t>Readings</w:t>
            </w:r>
            <w:proofErr w:type="spellEnd"/>
            <w:r>
              <w:t>:</w:t>
            </w:r>
          </w:p>
        </w:tc>
      </w:tr>
      <w:tr w:rsidR="008A4540" w14:paraId="44D4EA47" w14:textId="77777777">
        <w:tc>
          <w:tcPr>
            <w:tcW w:w="0" w:type="auto"/>
          </w:tcPr>
          <w:p w14:paraId="26F2DB44" w14:textId="77777777" w:rsidR="00A93186" w:rsidRDefault="00A93186" w:rsidP="00A93186">
            <w:pPr>
              <w:pStyle w:val="Odstavekseznama"/>
              <w:numPr>
                <w:ilvl w:val="0"/>
                <w:numId w:val="3"/>
              </w:numPr>
            </w:pPr>
            <w:r>
              <w:t>Literatura, ki je predpisana s strani nacionalnih panožnih športnih zvez v okviru programa usposabljanja za izbrani šport.</w:t>
            </w:r>
          </w:p>
          <w:p w14:paraId="4DD2749A" w14:textId="77777777" w:rsidR="00A93186" w:rsidRDefault="00A93186" w:rsidP="00A93186">
            <w:pPr>
              <w:pStyle w:val="Odstavekseznama"/>
              <w:numPr>
                <w:ilvl w:val="0"/>
                <w:numId w:val="3"/>
              </w:numPr>
            </w:pPr>
            <w:proofErr w:type="spellStart"/>
            <w:r>
              <w:t>Doupona</w:t>
            </w:r>
            <w:proofErr w:type="spellEnd"/>
            <w:r>
              <w:t xml:space="preserve"> M., K. Petrovič (2000) Šport in družba (sociološki vidiki).</w:t>
            </w:r>
          </w:p>
          <w:p w14:paraId="01A8D3E0" w14:textId="0C05BDC2" w:rsidR="008A4540" w:rsidRDefault="00A93186" w:rsidP="00A93186">
            <w:pPr>
              <w:pStyle w:val="Odstavekseznama"/>
              <w:numPr>
                <w:ilvl w:val="0"/>
                <w:numId w:val="3"/>
              </w:numPr>
            </w:pPr>
            <w:r>
              <w:t xml:space="preserve">Petrovič K., </w:t>
            </w:r>
            <w:proofErr w:type="spellStart"/>
            <w:r>
              <w:t>Doupona</w:t>
            </w:r>
            <w:proofErr w:type="spellEnd"/>
            <w:r>
              <w:t xml:space="preserve"> M. (1996), Sociologija športa, FŠ, Ljubljana (poglavja 12,13,14).</w:t>
            </w:r>
            <w:r w:rsidR="00207B42" w:rsidRPr="00207B42">
              <w:t xml:space="preserve"> </w:t>
            </w:r>
          </w:p>
        </w:tc>
      </w:tr>
    </w:tbl>
    <w:p w14:paraId="372C7E96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32313033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410108CC" w14:textId="77777777" w:rsidR="008A4540" w:rsidRDefault="00000000">
            <w:r>
              <w:t>Cilji in kompetence:</w:t>
            </w:r>
          </w:p>
        </w:tc>
        <w:tc>
          <w:tcPr>
            <w:tcW w:w="2500" w:type="pct"/>
          </w:tcPr>
          <w:p w14:paraId="5FBB5ED0" w14:textId="77777777" w:rsidR="008A4540" w:rsidRDefault="00000000">
            <w:proofErr w:type="spellStart"/>
            <w:r>
              <w:t>Objectives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>:</w:t>
            </w:r>
          </w:p>
        </w:tc>
      </w:tr>
      <w:tr w:rsidR="008A4540" w14:paraId="31539860" w14:textId="77777777">
        <w:tc>
          <w:tcPr>
            <w:tcW w:w="0" w:type="auto"/>
          </w:tcPr>
          <w:p w14:paraId="78DF27F8" w14:textId="77777777" w:rsidR="00A93E3F" w:rsidRPr="00A93E3F" w:rsidRDefault="00A93E3F" w:rsidP="00A93E3F">
            <w:pPr>
              <w:rPr>
                <w:bCs/>
              </w:rPr>
            </w:pPr>
            <w:r w:rsidRPr="00A93E3F">
              <w:rPr>
                <w:bCs/>
              </w:rPr>
              <w:t xml:space="preserve">Splošni cilji: </w:t>
            </w:r>
          </w:p>
          <w:p w14:paraId="7C218F7E" w14:textId="0DCCA101" w:rsidR="004D6A66" w:rsidRPr="004D6A66" w:rsidRDefault="004D6A66" w:rsidP="004D6A66">
            <w:r w:rsidRPr="004D6A66">
              <w:t>- spoznati in razumeti družbeno vlogo in pomen športa danes</w:t>
            </w:r>
          </w:p>
          <w:p w14:paraId="2E8AE131" w14:textId="77777777" w:rsidR="004D6A66" w:rsidRPr="004D6A66" w:rsidRDefault="004D6A66" w:rsidP="004D6A66">
            <w:r w:rsidRPr="004D6A66">
              <w:t>- spoznati socialno razlikovanje in socialno mobilnost ter njihov odraz v vrhunskem športu, športni vzgoji in športni rekreaciji</w:t>
            </w:r>
          </w:p>
          <w:p w14:paraId="20EDD790" w14:textId="77777777" w:rsidR="004D6A66" w:rsidRPr="004D6A66" w:rsidRDefault="004D6A66" w:rsidP="004D6A66">
            <w:r w:rsidRPr="004D6A66">
              <w:t>- razumeti vlogo in pomen vrhunskega športa</w:t>
            </w:r>
          </w:p>
          <w:p w14:paraId="5F738315" w14:textId="77777777" w:rsidR="004D6A66" w:rsidRPr="004D6A66" w:rsidRDefault="004D6A66" w:rsidP="004D6A66">
            <w:r w:rsidRPr="004D6A66">
              <w:t xml:space="preserve">- izboljšanje </w:t>
            </w:r>
            <w:proofErr w:type="spellStart"/>
            <w:r w:rsidRPr="004D6A66">
              <w:t>biopsiho</w:t>
            </w:r>
            <w:proofErr w:type="spellEnd"/>
            <w:r w:rsidRPr="004D6A66">
              <w:t xml:space="preserve"> socialnega statusa posameznika</w:t>
            </w:r>
          </w:p>
          <w:p w14:paraId="6D789950" w14:textId="77777777" w:rsidR="004D6A66" w:rsidRPr="004D6A66" w:rsidRDefault="004D6A66" w:rsidP="004D6A66">
            <w:r w:rsidRPr="004D6A66">
              <w:t>- obvladati elemente izbrane športne zvrsti na višjem nivoju</w:t>
            </w:r>
          </w:p>
          <w:p w14:paraId="469E865A" w14:textId="77777777" w:rsidR="004D6A66" w:rsidRPr="004D6A66" w:rsidRDefault="004D6A66" w:rsidP="004D6A66">
            <w:r w:rsidRPr="004D6A66">
              <w:t>- obvladati načela aktivnega preživljanja prostega časa in zdravega načina življenja.</w:t>
            </w:r>
          </w:p>
          <w:p w14:paraId="4A9500F0" w14:textId="77777777" w:rsidR="004D6A66" w:rsidRPr="004D6A66" w:rsidRDefault="004D6A66" w:rsidP="004D6A66"/>
          <w:p w14:paraId="5151D3A6" w14:textId="77777777" w:rsidR="004D6A66" w:rsidRPr="004D6A66" w:rsidRDefault="004D6A66" w:rsidP="004D6A66">
            <w:pPr>
              <w:rPr>
                <w:bCs/>
              </w:rPr>
            </w:pPr>
            <w:r w:rsidRPr="004D6A66">
              <w:rPr>
                <w:bCs/>
              </w:rPr>
              <w:t>Predmetno specifične kompetence:</w:t>
            </w:r>
          </w:p>
          <w:p w14:paraId="4B3166B0" w14:textId="77777777" w:rsidR="004D6A66" w:rsidRPr="004D6A66" w:rsidRDefault="004D6A66" w:rsidP="004D6A66">
            <w:r w:rsidRPr="004D6A66">
              <w:t xml:space="preserve">- Obvladati osnovna in zahtevnejša znanja izbranega športa </w:t>
            </w:r>
          </w:p>
          <w:p w14:paraId="01EE24C0" w14:textId="413D508B" w:rsidR="008A4540" w:rsidRDefault="004D6A66" w:rsidP="004D6A66">
            <w:r w:rsidRPr="004D6A66">
              <w:t>- Izbrani šport izkoristiti kot, zabavo in sprostitev in sredstvo druženja.</w:t>
            </w:r>
          </w:p>
        </w:tc>
        <w:tc>
          <w:tcPr>
            <w:tcW w:w="0" w:type="auto"/>
          </w:tcPr>
          <w:p w14:paraId="06A82CCC" w14:textId="77777777" w:rsidR="00A93E3F" w:rsidRPr="00A93E3F" w:rsidRDefault="00A93E3F" w:rsidP="00A93E3F">
            <w:pPr>
              <w:rPr>
                <w:lang w:val="en-GB"/>
              </w:rPr>
            </w:pPr>
            <w:r w:rsidRPr="00A93E3F">
              <w:rPr>
                <w:lang w:val="en-GB"/>
              </w:rPr>
              <w:t xml:space="preserve">General goals: </w:t>
            </w:r>
          </w:p>
          <w:p w14:paraId="433B4CA2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to learn about and to understand the social role and significance of sports </w:t>
            </w:r>
            <w:proofErr w:type="gramStart"/>
            <w:r w:rsidRPr="004D6A66">
              <w:rPr>
                <w:lang w:val="en-GB"/>
              </w:rPr>
              <w:t>today;</w:t>
            </w:r>
            <w:proofErr w:type="gramEnd"/>
          </w:p>
          <w:p w14:paraId="54F7B3B3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to learn about social differentiation and social mobility and their reflection in top sports, sport education and sport </w:t>
            </w:r>
            <w:proofErr w:type="gramStart"/>
            <w:r w:rsidRPr="004D6A66">
              <w:rPr>
                <w:lang w:val="en-GB"/>
              </w:rPr>
              <w:t>recreation;</w:t>
            </w:r>
            <w:proofErr w:type="gramEnd"/>
          </w:p>
          <w:p w14:paraId="3DB5B37E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to understand the role and significance of professional </w:t>
            </w:r>
            <w:proofErr w:type="gramStart"/>
            <w:r w:rsidRPr="004D6A66">
              <w:rPr>
                <w:lang w:val="en-GB"/>
              </w:rPr>
              <w:t>sports;</w:t>
            </w:r>
            <w:proofErr w:type="gramEnd"/>
          </w:p>
          <w:p w14:paraId="7EB3BDF7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improvement of the bio psyche of the social status of an </w:t>
            </w:r>
            <w:proofErr w:type="gramStart"/>
            <w:r w:rsidRPr="004D6A66">
              <w:rPr>
                <w:lang w:val="en-GB"/>
              </w:rPr>
              <w:t>individual;</w:t>
            </w:r>
            <w:proofErr w:type="gramEnd"/>
          </w:p>
          <w:p w14:paraId="508B9AB9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to control the elements of the selected sports at a higher </w:t>
            </w:r>
            <w:proofErr w:type="gramStart"/>
            <w:r w:rsidRPr="004D6A66">
              <w:rPr>
                <w:lang w:val="en-GB"/>
              </w:rPr>
              <w:t>level;</w:t>
            </w:r>
            <w:proofErr w:type="gramEnd"/>
          </w:p>
          <w:p w14:paraId="16BB9DED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>- to master the principles of spending free time actively and a healthy lifestyle.</w:t>
            </w:r>
          </w:p>
          <w:p w14:paraId="36A64419" w14:textId="77777777" w:rsidR="004D6A66" w:rsidRPr="004D6A66" w:rsidRDefault="004D6A66" w:rsidP="004D6A66">
            <w:pPr>
              <w:rPr>
                <w:lang w:val="en-GB"/>
              </w:rPr>
            </w:pPr>
          </w:p>
          <w:p w14:paraId="238F32FF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>Specific competences of the course:</w:t>
            </w:r>
          </w:p>
          <w:p w14:paraId="47A43827" w14:textId="77777777" w:rsidR="004D6A66" w:rsidRPr="004D6A66" w:rsidRDefault="004D6A66" w:rsidP="004D6A66">
            <w:pPr>
              <w:rPr>
                <w:lang w:val="en-GB"/>
              </w:rPr>
            </w:pPr>
            <w:r w:rsidRPr="004D6A66">
              <w:rPr>
                <w:lang w:val="en-GB"/>
              </w:rPr>
              <w:t xml:space="preserve">- to master the basic and more advanced knowledge of the chosen </w:t>
            </w:r>
            <w:proofErr w:type="gramStart"/>
            <w:r w:rsidRPr="004D6A66">
              <w:rPr>
                <w:lang w:val="en-GB"/>
              </w:rPr>
              <w:t>sports;</w:t>
            </w:r>
            <w:proofErr w:type="gramEnd"/>
            <w:r w:rsidRPr="004D6A66">
              <w:rPr>
                <w:lang w:val="en-GB"/>
              </w:rPr>
              <w:t xml:space="preserve"> </w:t>
            </w:r>
          </w:p>
          <w:p w14:paraId="53850668" w14:textId="020B1001" w:rsidR="008A4540" w:rsidRDefault="004D6A66" w:rsidP="004D6A66">
            <w:r w:rsidRPr="004D6A66">
              <w:rPr>
                <w:lang w:val="en-GB"/>
              </w:rPr>
              <w:t>- to use the selected sport for entertainment, relaxation and social means.</w:t>
            </w:r>
          </w:p>
        </w:tc>
      </w:tr>
    </w:tbl>
    <w:p w14:paraId="6F09777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256AF28D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939BD5E" w14:textId="77777777" w:rsidR="008A4540" w:rsidRDefault="00000000">
            <w:r>
              <w:t>Predvideni študijski rezultati:</w:t>
            </w:r>
          </w:p>
        </w:tc>
        <w:tc>
          <w:tcPr>
            <w:tcW w:w="2500" w:type="pct"/>
          </w:tcPr>
          <w:p w14:paraId="17229997" w14:textId="77777777" w:rsidR="008A4540" w:rsidRDefault="00000000">
            <w:proofErr w:type="spellStart"/>
            <w:r>
              <w:t>Intended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  <w:r>
              <w:t>:</w:t>
            </w:r>
          </w:p>
        </w:tc>
      </w:tr>
      <w:tr w:rsidR="008A4540" w14:paraId="05AD7C2E" w14:textId="77777777">
        <w:tc>
          <w:tcPr>
            <w:tcW w:w="0" w:type="auto"/>
          </w:tcPr>
          <w:p w14:paraId="60A40198" w14:textId="2BB75BE1" w:rsidR="00420B41" w:rsidRPr="00420B41" w:rsidRDefault="00000000" w:rsidP="00420B41">
            <w:r>
              <w:t>Znanje in razumevanje:</w:t>
            </w:r>
          </w:p>
          <w:p w14:paraId="0EDE1E6E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 xml:space="preserve">Osvajanje vsebin športa kot temeljev, ki omogočajo kvalitetnejše življenje. </w:t>
            </w:r>
          </w:p>
          <w:p w14:paraId="7A421F40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>Spoznavanje lastnih sposobnosti skozi svoje športne dosežke.</w:t>
            </w:r>
          </w:p>
          <w:p w14:paraId="55B5CA6B" w14:textId="77777777" w:rsidR="00420B41" w:rsidRPr="00420B41" w:rsidRDefault="00420B41" w:rsidP="00420B41">
            <w:pPr>
              <w:rPr>
                <w:bCs/>
              </w:rPr>
            </w:pPr>
          </w:p>
          <w:p w14:paraId="3A234190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 xml:space="preserve">Uporaba: </w:t>
            </w:r>
          </w:p>
          <w:p w14:paraId="75971138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>Prenos pridobljenih informacij in znanj v prakso.</w:t>
            </w:r>
          </w:p>
          <w:p w14:paraId="3F7C7E5D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>Uporaba pridobljenih znanj za aktivno preživljanje prostega časa.</w:t>
            </w:r>
          </w:p>
          <w:p w14:paraId="26089AB7" w14:textId="77777777" w:rsidR="00420B41" w:rsidRPr="00420B41" w:rsidRDefault="00420B41" w:rsidP="00420B41">
            <w:pPr>
              <w:rPr>
                <w:bCs/>
              </w:rPr>
            </w:pPr>
          </w:p>
          <w:p w14:paraId="33242BA8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 xml:space="preserve">Refleksija: </w:t>
            </w:r>
          </w:p>
          <w:p w14:paraId="0DABA952" w14:textId="77777777" w:rsidR="00420B41" w:rsidRPr="00420B41" w:rsidRDefault="00420B41" w:rsidP="00420B41">
            <w:pPr>
              <w:rPr>
                <w:bCs/>
              </w:rPr>
            </w:pPr>
            <w:r w:rsidRPr="00420B41">
              <w:rPr>
                <w:bCs/>
              </w:rPr>
              <w:t>Uporaba in prenos komunikacijskih, vodstvenih in socializacijskih sposobnosti na druga področja delovanja.</w:t>
            </w:r>
          </w:p>
          <w:p w14:paraId="0D8B67BD" w14:textId="77777777" w:rsidR="00420B41" w:rsidRPr="00420B41" w:rsidRDefault="00420B41" w:rsidP="00420B41">
            <w:pPr>
              <w:rPr>
                <w:bCs/>
              </w:rPr>
            </w:pPr>
          </w:p>
          <w:p w14:paraId="381772EF" w14:textId="77777777" w:rsidR="00420B41" w:rsidRPr="00420B41" w:rsidRDefault="00420B41" w:rsidP="00420B41">
            <w:pPr>
              <w:rPr>
                <w:bCs/>
                <w:lang w:val="fr-FR"/>
              </w:rPr>
            </w:pPr>
            <w:proofErr w:type="spellStart"/>
            <w:r w:rsidRPr="00420B41">
              <w:rPr>
                <w:bCs/>
                <w:lang w:val="fr-FR"/>
              </w:rPr>
              <w:t>Prenosljive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spretnosti</w:t>
            </w:r>
            <w:proofErr w:type="spellEnd"/>
            <w:r w:rsidRPr="00420B41">
              <w:rPr>
                <w:bCs/>
                <w:lang w:val="fr-FR"/>
              </w:rPr>
              <w:t xml:space="preserve"> – </w:t>
            </w:r>
            <w:proofErr w:type="spellStart"/>
            <w:r w:rsidRPr="00420B41">
              <w:rPr>
                <w:bCs/>
                <w:lang w:val="fr-FR"/>
              </w:rPr>
              <w:t>niso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vezane</w:t>
            </w:r>
            <w:proofErr w:type="spellEnd"/>
            <w:r w:rsidRPr="00420B41">
              <w:rPr>
                <w:bCs/>
                <w:lang w:val="fr-FR"/>
              </w:rPr>
              <w:t xml:space="preserve"> le na en </w:t>
            </w:r>
            <w:proofErr w:type="spellStart"/>
            <w:proofErr w:type="gramStart"/>
            <w:r w:rsidRPr="00420B41">
              <w:rPr>
                <w:bCs/>
                <w:lang w:val="fr-FR"/>
              </w:rPr>
              <w:t>predmet</w:t>
            </w:r>
            <w:proofErr w:type="spellEnd"/>
            <w:r w:rsidRPr="00420B41">
              <w:rPr>
                <w:bCs/>
                <w:lang w:val="fr-FR"/>
              </w:rPr>
              <w:t>:</w:t>
            </w:r>
            <w:proofErr w:type="gramEnd"/>
          </w:p>
          <w:p w14:paraId="76A11A48" w14:textId="77777777" w:rsidR="00420B41" w:rsidRPr="00420B41" w:rsidRDefault="00420B41" w:rsidP="00420B41">
            <w:pPr>
              <w:rPr>
                <w:bCs/>
                <w:lang w:val="fr-FR"/>
              </w:rPr>
            </w:pPr>
            <w:proofErr w:type="spellStart"/>
            <w:r w:rsidRPr="00420B41">
              <w:rPr>
                <w:bCs/>
                <w:lang w:val="fr-FR"/>
              </w:rPr>
              <w:t>Uporaba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sodobne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informacijsko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komunikacijske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tehnologije</w:t>
            </w:r>
            <w:proofErr w:type="spellEnd"/>
            <w:r w:rsidRPr="00420B41">
              <w:rPr>
                <w:bCs/>
                <w:lang w:val="fr-FR"/>
              </w:rPr>
              <w:t>.</w:t>
            </w:r>
          </w:p>
          <w:p w14:paraId="2CE57A7B" w14:textId="1D7A25BC" w:rsidR="008A4540" w:rsidRPr="00A93E3F" w:rsidRDefault="00420B41" w:rsidP="00420B41">
            <w:pPr>
              <w:rPr>
                <w:bCs/>
                <w:lang w:val="fr-FR"/>
              </w:rPr>
            </w:pPr>
            <w:proofErr w:type="spellStart"/>
            <w:r w:rsidRPr="00420B41">
              <w:rPr>
                <w:bCs/>
                <w:lang w:val="fr-FR"/>
              </w:rPr>
              <w:t>Prenos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pridobljenih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sposobnosti</w:t>
            </w:r>
            <w:proofErr w:type="spellEnd"/>
            <w:r w:rsidRPr="00420B41">
              <w:rPr>
                <w:bCs/>
                <w:lang w:val="fr-FR"/>
              </w:rPr>
              <w:t xml:space="preserve"> (</w:t>
            </w:r>
            <w:proofErr w:type="spellStart"/>
            <w:r w:rsidRPr="00420B41">
              <w:rPr>
                <w:bCs/>
                <w:lang w:val="fr-FR"/>
              </w:rPr>
              <w:t>teamsko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delo</w:t>
            </w:r>
            <w:proofErr w:type="spellEnd"/>
            <w:r w:rsidRPr="00420B41">
              <w:rPr>
                <w:bCs/>
                <w:lang w:val="fr-FR"/>
              </w:rPr>
              <w:t xml:space="preserve">, </w:t>
            </w:r>
            <w:proofErr w:type="spellStart"/>
            <w:r w:rsidRPr="00420B41">
              <w:rPr>
                <w:bCs/>
                <w:lang w:val="fr-FR"/>
              </w:rPr>
              <w:t>strateško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razmišljanje</w:t>
            </w:r>
            <w:proofErr w:type="spellEnd"/>
            <w:r w:rsidRPr="00420B41">
              <w:rPr>
                <w:bCs/>
                <w:lang w:val="fr-FR"/>
              </w:rPr>
              <w:t xml:space="preserve">, </w:t>
            </w:r>
            <w:proofErr w:type="spellStart"/>
            <w:r w:rsidRPr="00420B41">
              <w:rPr>
                <w:bCs/>
                <w:lang w:val="fr-FR"/>
              </w:rPr>
              <w:t>neverbalna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komunikacija</w:t>
            </w:r>
            <w:proofErr w:type="spellEnd"/>
            <w:r w:rsidRPr="00420B41">
              <w:rPr>
                <w:bCs/>
                <w:lang w:val="fr-FR"/>
              </w:rPr>
              <w:t xml:space="preserve">, </w:t>
            </w:r>
            <w:proofErr w:type="spellStart"/>
            <w:r w:rsidRPr="00420B41">
              <w:rPr>
                <w:bCs/>
                <w:lang w:val="fr-FR"/>
              </w:rPr>
              <w:t>organizacijske</w:t>
            </w:r>
            <w:proofErr w:type="spellEnd"/>
            <w:r w:rsidRPr="00420B41">
              <w:rPr>
                <w:bCs/>
                <w:lang w:val="fr-FR"/>
              </w:rPr>
              <w:t xml:space="preserve"> in </w:t>
            </w:r>
            <w:proofErr w:type="spellStart"/>
            <w:r w:rsidRPr="00420B41">
              <w:rPr>
                <w:bCs/>
                <w:lang w:val="fr-FR"/>
              </w:rPr>
              <w:t>vodstvene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sposobnosti</w:t>
            </w:r>
            <w:proofErr w:type="spellEnd"/>
            <w:r w:rsidRPr="00420B41">
              <w:rPr>
                <w:bCs/>
                <w:lang w:val="fr-FR"/>
              </w:rPr>
              <w:t xml:space="preserve">) na </w:t>
            </w:r>
            <w:proofErr w:type="spellStart"/>
            <w:r w:rsidRPr="00420B41">
              <w:rPr>
                <w:bCs/>
                <w:lang w:val="fr-FR"/>
              </w:rPr>
              <w:t>druga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področja</w:t>
            </w:r>
            <w:proofErr w:type="spellEnd"/>
            <w:r w:rsidRPr="00420B41">
              <w:rPr>
                <w:bCs/>
                <w:lang w:val="fr-FR"/>
              </w:rPr>
              <w:t xml:space="preserve"> </w:t>
            </w:r>
            <w:proofErr w:type="spellStart"/>
            <w:r w:rsidRPr="00420B41">
              <w:rPr>
                <w:bCs/>
                <w:lang w:val="fr-FR"/>
              </w:rPr>
              <w:t>delovanja</w:t>
            </w:r>
            <w:proofErr w:type="spellEnd"/>
            <w:r w:rsidRPr="00420B41">
              <w:rPr>
                <w:bCs/>
                <w:lang w:val="fr-FR"/>
              </w:rPr>
              <w:t>.</w:t>
            </w:r>
          </w:p>
        </w:tc>
        <w:tc>
          <w:tcPr>
            <w:tcW w:w="0" w:type="auto"/>
          </w:tcPr>
          <w:p w14:paraId="28F26C4E" w14:textId="77777777" w:rsidR="00420B41" w:rsidRPr="00420B41" w:rsidRDefault="00000000" w:rsidP="00420B41">
            <w:pPr>
              <w:rPr>
                <w:lang w:val="en-GB"/>
              </w:rPr>
            </w:pP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>:</w:t>
            </w:r>
            <w:r>
              <w:br/>
            </w:r>
            <w:r w:rsidR="00420B41" w:rsidRPr="00420B41">
              <w:rPr>
                <w:lang w:val="en-GB"/>
              </w:rPr>
              <w:t xml:space="preserve">Adoption of sport contents as the bases that enable a quality lifestyle. </w:t>
            </w:r>
          </w:p>
          <w:p w14:paraId="7731BBFB" w14:textId="77777777" w:rsidR="00420B41" w:rsidRPr="00420B41" w:rsidRDefault="00420B41" w:rsidP="00420B41">
            <w:pPr>
              <w:rPr>
                <w:lang w:val="en-GB"/>
              </w:rPr>
            </w:pPr>
            <w:r w:rsidRPr="00420B41">
              <w:rPr>
                <w:lang w:val="en-GB"/>
              </w:rPr>
              <w:t>Awareness of personal abilities through personal achievements.</w:t>
            </w:r>
          </w:p>
          <w:p w14:paraId="4A058F9C" w14:textId="77777777" w:rsidR="00420B41" w:rsidRPr="00420B41" w:rsidRDefault="00420B41" w:rsidP="00420B41">
            <w:pPr>
              <w:rPr>
                <w:lang w:val="en-GB"/>
              </w:rPr>
            </w:pPr>
          </w:p>
          <w:p w14:paraId="52631E3A" w14:textId="77777777" w:rsidR="00420B41" w:rsidRPr="00420B41" w:rsidRDefault="00420B41" w:rsidP="00420B41">
            <w:proofErr w:type="spellStart"/>
            <w:r w:rsidRPr="00420B41">
              <w:t>Application</w:t>
            </w:r>
            <w:proofErr w:type="spellEnd"/>
            <w:r w:rsidRPr="00420B41">
              <w:t>:</w:t>
            </w:r>
          </w:p>
          <w:p w14:paraId="3F8B66A5" w14:textId="77777777" w:rsidR="00420B41" w:rsidRPr="00420B41" w:rsidRDefault="00420B41" w:rsidP="00420B41">
            <w:pPr>
              <w:rPr>
                <w:lang w:val="en-GB"/>
              </w:rPr>
            </w:pPr>
            <w:r w:rsidRPr="00420B41">
              <w:rPr>
                <w:lang w:val="en-GB"/>
              </w:rPr>
              <w:t>Transfer of obtained information and knowledge to practice.</w:t>
            </w:r>
          </w:p>
          <w:p w14:paraId="61ED9E08" w14:textId="77777777" w:rsidR="00420B41" w:rsidRPr="00420B41" w:rsidRDefault="00420B41" w:rsidP="00420B41">
            <w:pPr>
              <w:rPr>
                <w:lang w:val="en-GB"/>
              </w:rPr>
            </w:pPr>
            <w:r w:rsidRPr="00420B41">
              <w:rPr>
                <w:lang w:val="en-GB"/>
              </w:rPr>
              <w:t>Use of acquired knowledge for spending free time actively.</w:t>
            </w:r>
          </w:p>
          <w:p w14:paraId="73D48DCB" w14:textId="77777777" w:rsidR="00420B41" w:rsidRPr="00420B41" w:rsidRDefault="00420B41" w:rsidP="00420B41">
            <w:pPr>
              <w:rPr>
                <w:lang w:val="en-GB"/>
              </w:rPr>
            </w:pPr>
          </w:p>
          <w:p w14:paraId="3C508C5F" w14:textId="77777777" w:rsidR="00420B41" w:rsidRPr="00420B41" w:rsidRDefault="00420B41" w:rsidP="00420B41">
            <w:proofErr w:type="spellStart"/>
            <w:r w:rsidRPr="00420B41">
              <w:t>Reflection</w:t>
            </w:r>
            <w:proofErr w:type="spellEnd"/>
            <w:r w:rsidRPr="00420B41">
              <w:t>:</w:t>
            </w:r>
          </w:p>
          <w:p w14:paraId="7925FA71" w14:textId="77777777" w:rsidR="00420B41" w:rsidRPr="00420B41" w:rsidRDefault="00420B41" w:rsidP="00420B41">
            <w:pPr>
              <w:rPr>
                <w:lang w:val="en-GB"/>
              </w:rPr>
            </w:pPr>
            <w:r w:rsidRPr="00420B41">
              <w:rPr>
                <w:lang w:val="en-GB"/>
              </w:rPr>
              <w:t>Use and transfer of communication, leadership and socialization skills to other areas of activities.</w:t>
            </w:r>
          </w:p>
          <w:p w14:paraId="4105AA66" w14:textId="77777777" w:rsidR="00420B41" w:rsidRPr="00420B41" w:rsidRDefault="00420B41" w:rsidP="00420B41">
            <w:pPr>
              <w:rPr>
                <w:lang w:val="en-GB"/>
              </w:rPr>
            </w:pPr>
          </w:p>
          <w:p w14:paraId="1166F3E2" w14:textId="77777777" w:rsidR="00420B41" w:rsidRPr="00420B41" w:rsidRDefault="00420B41" w:rsidP="00420B41">
            <w:proofErr w:type="spellStart"/>
            <w:r w:rsidRPr="00420B41">
              <w:t>Transferable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skills</w:t>
            </w:r>
            <w:proofErr w:type="spellEnd"/>
            <w:r w:rsidRPr="00420B41">
              <w:t xml:space="preserve"> – non-</w:t>
            </w:r>
            <w:proofErr w:type="spellStart"/>
            <w:r w:rsidRPr="00420B41">
              <w:t>subject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specific</w:t>
            </w:r>
            <w:proofErr w:type="spellEnd"/>
            <w:r w:rsidRPr="00420B41">
              <w:t>:</w:t>
            </w:r>
          </w:p>
          <w:p w14:paraId="35A6DD00" w14:textId="77777777" w:rsidR="00420B41" w:rsidRPr="00420B41" w:rsidRDefault="00420B41" w:rsidP="00420B41">
            <w:pPr>
              <w:rPr>
                <w:b/>
                <w:bCs/>
                <w:lang w:val="en-GB"/>
              </w:rPr>
            </w:pPr>
            <w:r w:rsidRPr="00420B41">
              <w:rPr>
                <w:lang w:val="en-GB"/>
              </w:rPr>
              <w:t>Use of modern information communication technology.</w:t>
            </w:r>
          </w:p>
          <w:p w14:paraId="28A1FC17" w14:textId="5D790FCE" w:rsidR="00420B41" w:rsidRDefault="00420B41" w:rsidP="00420B41">
            <w:r w:rsidRPr="00420B41">
              <w:rPr>
                <w:lang w:val="en-GB"/>
              </w:rPr>
              <w:t>Transfer of acquired abilities (teamwork, strategic thinking, non-verbal communication, organizational and leadership skills) to other areas of activities.</w:t>
            </w:r>
          </w:p>
          <w:p w14:paraId="4FF50429" w14:textId="344CA11A" w:rsidR="008A4540" w:rsidRDefault="008A4540" w:rsidP="00861938"/>
        </w:tc>
      </w:tr>
    </w:tbl>
    <w:p w14:paraId="6B8197AC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A4540" w14:paraId="24C57E8C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65A48CB4" w14:textId="77777777" w:rsidR="008A4540" w:rsidRDefault="00000000">
            <w:r>
              <w:t>Metode poučevanja in učenja:</w:t>
            </w:r>
          </w:p>
        </w:tc>
        <w:tc>
          <w:tcPr>
            <w:tcW w:w="2500" w:type="pct"/>
          </w:tcPr>
          <w:p w14:paraId="74B6D2E5" w14:textId="77777777" w:rsidR="008A4540" w:rsidRDefault="00000000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>:</w:t>
            </w:r>
          </w:p>
        </w:tc>
      </w:tr>
      <w:tr w:rsidR="008A4540" w14:paraId="2677624A" w14:textId="77777777">
        <w:tc>
          <w:tcPr>
            <w:tcW w:w="0" w:type="auto"/>
          </w:tcPr>
          <w:p w14:paraId="4794954E" w14:textId="66A8F97E" w:rsidR="008A4540" w:rsidRDefault="00000000">
            <w:r>
              <w:t>Predavanja, vaje, tečaji.</w:t>
            </w:r>
          </w:p>
        </w:tc>
        <w:tc>
          <w:tcPr>
            <w:tcW w:w="0" w:type="auto"/>
          </w:tcPr>
          <w:p w14:paraId="2A30A003" w14:textId="1292CBF7" w:rsidR="008A4540" w:rsidRDefault="00000000"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exercices</w:t>
            </w:r>
            <w:proofErr w:type="spellEnd"/>
            <w:r>
              <w:t xml:space="preserve">,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>.</w:t>
            </w:r>
          </w:p>
        </w:tc>
      </w:tr>
    </w:tbl>
    <w:p w14:paraId="4D028A7F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045"/>
        <w:gridCol w:w="1548"/>
        <w:gridCol w:w="4045"/>
      </w:tblGrid>
      <w:tr w:rsidR="008A4540" w14:paraId="7CFB3870" w14:textId="77777777" w:rsidTr="008A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0" w:type="pct"/>
          </w:tcPr>
          <w:p w14:paraId="75880D44" w14:textId="77777777" w:rsidR="008A4540" w:rsidRDefault="00000000">
            <w:r>
              <w:t>Načini ocenjevanja:</w:t>
            </w:r>
          </w:p>
        </w:tc>
        <w:tc>
          <w:tcPr>
            <w:tcW w:w="600" w:type="pct"/>
          </w:tcPr>
          <w:p w14:paraId="7F71CF74" w14:textId="77777777" w:rsidR="008A4540" w:rsidRDefault="00000000">
            <w:pPr>
              <w:keepNext/>
              <w:jc w:val="center"/>
            </w:pPr>
            <w:r>
              <w:t>Delež/</w:t>
            </w:r>
            <w:proofErr w:type="spellStart"/>
            <w:r>
              <w:t>Weight</w:t>
            </w:r>
            <w:proofErr w:type="spellEnd"/>
          </w:p>
        </w:tc>
        <w:tc>
          <w:tcPr>
            <w:tcW w:w="2200" w:type="pct"/>
          </w:tcPr>
          <w:p w14:paraId="4C3088C1" w14:textId="77777777" w:rsidR="008A4540" w:rsidRDefault="00000000">
            <w:proofErr w:type="spellStart"/>
            <w:r>
              <w:t>Assessment</w:t>
            </w:r>
            <w:proofErr w:type="spellEnd"/>
            <w:r>
              <w:t>:</w:t>
            </w:r>
          </w:p>
        </w:tc>
      </w:tr>
      <w:tr w:rsidR="008A4540" w14:paraId="4DE49A57" w14:textId="77777777">
        <w:tc>
          <w:tcPr>
            <w:tcW w:w="0" w:type="auto"/>
          </w:tcPr>
          <w:p w14:paraId="4CB12935" w14:textId="77777777" w:rsidR="008A4540" w:rsidRDefault="00000000">
            <w:r>
              <w:t>praktični izpit</w:t>
            </w:r>
          </w:p>
        </w:tc>
        <w:tc>
          <w:tcPr>
            <w:tcW w:w="0" w:type="auto"/>
          </w:tcPr>
          <w:p w14:paraId="4386AE4B" w14:textId="77777777" w:rsidR="008A4540" w:rsidRDefault="00000000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14:paraId="20D95D7F" w14:textId="77777777" w:rsidR="008A4540" w:rsidRDefault="00000000"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</w:tr>
      <w:tr w:rsidR="008A4540" w14:paraId="4593B6E2" w14:textId="77777777">
        <w:tc>
          <w:tcPr>
            <w:tcW w:w="0" w:type="auto"/>
          </w:tcPr>
          <w:p w14:paraId="5601E734" w14:textId="77777777" w:rsidR="008A4540" w:rsidRDefault="00000000">
            <w:r>
              <w:t>test iz teorije</w:t>
            </w:r>
          </w:p>
        </w:tc>
        <w:tc>
          <w:tcPr>
            <w:tcW w:w="0" w:type="auto"/>
          </w:tcPr>
          <w:p w14:paraId="220F8970" w14:textId="77777777" w:rsidR="008A4540" w:rsidRDefault="00000000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14:paraId="49185578" w14:textId="77777777" w:rsidR="008A4540" w:rsidRDefault="00000000">
            <w:r>
              <w:t xml:space="preserve">test in </w:t>
            </w:r>
            <w:proofErr w:type="spellStart"/>
            <w:r>
              <w:t>theory</w:t>
            </w:r>
            <w:proofErr w:type="spellEnd"/>
          </w:p>
        </w:tc>
      </w:tr>
    </w:tbl>
    <w:p w14:paraId="4EDBD138" w14:textId="77777777" w:rsidR="008A4540" w:rsidRDefault="008A4540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A4540" w14:paraId="3DDD64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1F6385E" w14:textId="77777777" w:rsidR="008A4540" w:rsidRDefault="00000000">
            <w:r>
              <w:t>Reference nosilca/</w:t>
            </w:r>
            <w:proofErr w:type="spellStart"/>
            <w:r>
              <w:t>Lecturer's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>:</w:t>
            </w:r>
          </w:p>
        </w:tc>
      </w:tr>
      <w:tr w:rsidR="008A4540" w14:paraId="21ECEF35" w14:textId="77777777">
        <w:tc>
          <w:tcPr>
            <w:tcW w:w="0" w:type="auto"/>
          </w:tcPr>
          <w:p w14:paraId="4161695A" w14:textId="77777777" w:rsidR="00420B41" w:rsidRPr="00420B41" w:rsidRDefault="00420B41" w:rsidP="00420B41">
            <w:r w:rsidRPr="00420B41">
              <w:t xml:space="preserve">BON, Marta, </w:t>
            </w:r>
            <w:r w:rsidRPr="00420B41">
              <w:rPr>
                <w:b/>
              </w:rPr>
              <w:t>DOUPONA, Mojca</w:t>
            </w:r>
            <w:r w:rsidRPr="00420B41">
              <w:t xml:space="preserve">. </w:t>
            </w:r>
            <w:proofErr w:type="spellStart"/>
            <w:r w:rsidRPr="00420B41">
              <w:t>Occupational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specifics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of</w:t>
            </w:r>
            <w:proofErr w:type="spellEnd"/>
            <w:r w:rsidRPr="00420B41">
              <w:t xml:space="preserve"> elite </w:t>
            </w:r>
            <w:proofErr w:type="spellStart"/>
            <w:r w:rsidRPr="00420B41">
              <w:t>female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handball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players</w:t>
            </w:r>
            <w:proofErr w:type="spellEnd"/>
            <w:r w:rsidRPr="00420B41">
              <w:t xml:space="preserve"> in </w:t>
            </w:r>
            <w:proofErr w:type="spellStart"/>
            <w:r w:rsidRPr="00420B41">
              <w:t>relation</w:t>
            </w:r>
            <w:proofErr w:type="spellEnd"/>
            <w:r>
              <w:t xml:space="preserve"> </w:t>
            </w:r>
            <w:r w:rsidRPr="00420B41">
              <w:t xml:space="preserve">to </w:t>
            </w:r>
            <w:proofErr w:type="spellStart"/>
            <w:r w:rsidRPr="00420B41">
              <w:t>injury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recovery</w:t>
            </w:r>
            <w:proofErr w:type="spellEnd"/>
            <w:r w:rsidRPr="00420B41">
              <w:t xml:space="preserve">, social </w:t>
            </w:r>
            <w:proofErr w:type="spellStart"/>
            <w:r w:rsidRPr="00420B41">
              <w:t>support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and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environmental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factors</w:t>
            </w:r>
            <w:proofErr w:type="spellEnd"/>
            <w:r w:rsidRPr="00420B41">
              <w:t>. </w:t>
            </w:r>
            <w:proofErr w:type="spellStart"/>
            <w:r w:rsidRPr="00420B41">
              <w:rPr>
                <w:i/>
                <w:iCs/>
              </w:rPr>
              <w:t>International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Journal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of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Occupational</w:t>
            </w:r>
            <w:proofErr w:type="spellEnd"/>
            <w:r w:rsidRPr="00420B41">
              <w:rPr>
                <w:i/>
                <w:iCs/>
              </w:rPr>
              <w:t xml:space="preserve"> Medicine </w:t>
            </w:r>
            <w:proofErr w:type="spellStart"/>
            <w:r w:rsidRPr="00420B41">
              <w:rPr>
                <w:i/>
                <w:iCs/>
              </w:rPr>
              <w:t>and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Environmental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Health</w:t>
            </w:r>
            <w:proofErr w:type="spellEnd"/>
            <w:r w:rsidRPr="00420B41">
              <w:t>, ISSN 1232-1087, 2021, vol. 31, no. 1, str. 1-10,</w:t>
            </w:r>
          </w:p>
          <w:p w14:paraId="51136F3F" w14:textId="77777777" w:rsidR="00420B41" w:rsidRPr="00420B41" w:rsidRDefault="00420B41" w:rsidP="00420B41">
            <w:r w:rsidRPr="00420B41">
              <w:t xml:space="preserve">BARTOLUCI, </w:t>
            </w:r>
            <w:proofErr w:type="spellStart"/>
            <w:r w:rsidRPr="00420B41">
              <w:t>Sunčica</w:t>
            </w:r>
            <w:proofErr w:type="spellEnd"/>
            <w:r w:rsidRPr="00420B41">
              <w:t xml:space="preserve">, </w:t>
            </w:r>
            <w:r w:rsidRPr="00420B41">
              <w:rPr>
                <w:b/>
              </w:rPr>
              <w:t>DOUPONA, Mojca</w:t>
            </w:r>
            <w:r w:rsidRPr="00420B41">
              <w:t xml:space="preserve">. </w:t>
            </w:r>
            <w:proofErr w:type="spellStart"/>
            <w:r w:rsidRPr="00420B41">
              <w:t>He's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ours</w:t>
            </w:r>
            <w:proofErr w:type="spellEnd"/>
            <w:r w:rsidRPr="00420B41">
              <w:t xml:space="preserve">, not </w:t>
            </w:r>
            <w:proofErr w:type="spellStart"/>
            <w:r w:rsidRPr="00420B41">
              <w:t>yours</w:t>
            </w:r>
            <w:proofErr w:type="spellEnd"/>
            <w:r w:rsidRPr="00420B41">
              <w:t xml:space="preserve">! : </w:t>
            </w:r>
            <w:proofErr w:type="spellStart"/>
            <w:r w:rsidRPr="00420B41">
              <w:t>reinterpreting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national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identity</w:t>
            </w:r>
            <w:proofErr w:type="spellEnd"/>
            <w:r w:rsidRPr="00420B41">
              <w:t xml:space="preserve"> in a post-socialist </w:t>
            </w:r>
            <w:proofErr w:type="spellStart"/>
            <w:r w:rsidRPr="00420B41">
              <w:t>context</w:t>
            </w:r>
            <w:proofErr w:type="spellEnd"/>
            <w:r w:rsidRPr="00420B41">
              <w:t>. </w:t>
            </w:r>
            <w:proofErr w:type="spellStart"/>
            <w:r w:rsidRPr="00420B41">
              <w:rPr>
                <w:i/>
                <w:iCs/>
              </w:rPr>
              <w:t>International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review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for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the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sociology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of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sport</w:t>
            </w:r>
            <w:proofErr w:type="spellEnd"/>
            <w:r w:rsidRPr="00420B41">
              <w:t xml:space="preserve">, ISSN 1461-7218, 2020, vol. 55, </w:t>
            </w:r>
            <w:proofErr w:type="spellStart"/>
            <w:r w:rsidRPr="00420B41">
              <w:t>iss</w:t>
            </w:r>
            <w:proofErr w:type="spellEnd"/>
            <w:r w:rsidRPr="00420B41">
              <w:t>. 4, str. 490-506.</w:t>
            </w:r>
          </w:p>
          <w:p w14:paraId="719F9DA6" w14:textId="77777777" w:rsidR="00420B41" w:rsidRPr="00420B41" w:rsidRDefault="00420B41" w:rsidP="00420B41">
            <w:pPr>
              <w:rPr>
                <w:b/>
                <w:bCs/>
              </w:rPr>
            </w:pPr>
            <w:r w:rsidRPr="00420B41">
              <w:t xml:space="preserve">TESSITORE, Antonio, CAPRANICA, L., PESCE, </w:t>
            </w:r>
            <w:proofErr w:type="spellStart"/>
            <w:r w:rsidRPr="00420B41">
              <w:t>Caterina</w:t>
            </w:r>
            <w:proofErr w:type="spellEnd"/>
            <w:r w:rsidRPr="00420B41">
              <w:t xml:space="preserve">, BOIS, Nadine De, GJAKA, </w:t>
            </w:r>
            <w:proofErr w:type="spellStart"/>
            <w:r w:rsidRPr="00420B41">
              <w:t>Masar</w:t>
            </w:r>
            <w:proofErr w:type="spellEnd"/>
            <w:r w:rsidRPr="00420B41">
              <w:t xml:space="preserve">, WARRINGTON, </w:t>
            </w:r>
            <w:proofErr w:type="spellStart"/>
            <w:r w:rsidRPr="00420B41">
              <w:t>Giles</w:t>
            </w:r>
            <w:proofErr w:type="spellEnd"/>
            <w:r w:rsidRPr="00420B41">
              <w:t xml:space="preserve">, MAC DONNCHA, </w:t>
            </w:r>
            <w:proofErr w:type="spellStart"/>
            <w:r w:rsidRPr="00420B41">
              <w:t>Ciaran</w:t>
            </w:r>
            <w:proofErr w:type="spellEnd"/>
            <w:r w:rsidRPr="00420B41">
              <w:t xml:space="preserve">, </w:t>
            </w:r>
            <w:r w:rsidRPr="00420B41">
              <w:rPr>
                <w:b/>
              </w:rPr>
              <w:t>DOUPONA, Mojca</w:t>
            </w:r>
            <w:r w:rsidRPr="00420B41">
              <w:t xml:space="preserve">. </w:t>
            </w:r>
            <w:proofErr w:type="spellStart"/>
            <w:r w:rsidRPr="00420B41">
              <w:t>Parents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about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parenting</w:t>
            </w:r>
            <w:proofErr w:type="spellEnd"/>
            <w:r w:rsidRPr="00420B41">
              <w:t xml:space="preserve"> dual </w:t>
            </w:r>
            <w:proofErr w:type="spellStart"/>
            <w:r w:rsidRPr="00420B41">
              <w:t>career</w:t>
            </w:r>
            <w:proofErr w:type="spellEnd"/>
            <w:r w:rsidRPr="00420B41">
              <w:t xml:space="preserve"> </w:t>
            </w:r>
            <w:proofErr w:type="spellStart"/>
            <w:r w:rsidRPr="00420B41">
              <w:t>athletes</w:t>
            </w:r>
            <w:proofErr w:type="spellEnd"/>
            <w:r w:rsidRPr="00420B41">
              <w:t xml:space="preserve"> : a </w:t>
            </w:r>
            <w:proofErr w:type="spellStart"/>
            <w:r w:rsidRPr="00420B41">
              <w:t>systematic</w:t>
            </w:r>
            <w:proofErr w:type="spellEnd"/>
            <w:r w:rsidRPr="00420B41">
              <w:t xml:space="preserve"> literature </w:t>
            </w:r>
            <w:proofErr w:type="spellStart"/>
            <w:r w:rsidRPr="00420B41">
              <w:t>review</w:t>
            </w:r>
            <w:proofErr w:type="spellEnd"/>
            <w:r w:rsidRPr="00420B41">
              <w:t>. </w:t>
            </w:r>
            <w:proofErr w:type="spellStart"/>
            <w:r w:rsidRPr="00420B41">
              <w:rPr>
                <w:i/>
                <w:iCs/>
              </w:rPr>
              <w:t>Psychology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of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sport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and</w:t>
            </w:r>
            <w:proofErr w:type="spellEnd"/>
            <w:r w:rsidRPr="00420B41">
              <w:rPr>
                <w:i/>
                <w:iCs/>
              </w:rPr>
              <w:t xml:space="preserve"> </w:t>
            </w:r>
            <w:proofErr w:type="spellStart"/>
            <w:r w:rsidRPr="00420B41">
              <w:rPr>
                <w:i/>
                <w:iCs/>
              </w:rPr>
              <w:t>exercise</w:t>
            </w:r>
            <w:proofErr w:type="spellEnd"/>
            <w:r w:rsidRPr="00420B41">
              <w:t xml:space="preserve">, ISSN 1469-0292, </w:t>
            </w:r>
            <w:proofErr w:type="spellStart"/>
            <w:r w:rsidRPr="00420B41">
              <w:t>March</w:t>
            </w:r>
            <w:proofErr w:type="spellEnd"/>
            <w:r w:rsidRPr="00420B41">
              <w:t xml:space="preserve"> 2021, vol. 53, </w:t>
            </w:r>
            <w:proofErr w:type="spellStart"/>
            <w:r w:rsidRPr="00420B41">
              <w:t>art</w:t>
            </w:r>
            <w:proofErr w:type="spellEnd"/>
            <w:r w:rsidRPr="00420B41">
              <w:t>- 101833, str. 1-10,</w:t>
            </w:r>
          </w:p>
          <w:p w14:paraId="7177F488" w14:textId="63C8E705" w:rsidR="00861938" w:rsidRDefault="00420B41" w:rsidP="00420B41">
            <w:r w:rsidRPr="00420B41">
              <w:t xml:space="preserve">KRIŽAJ, Jožef, </w:t>
            </w:r>
            <w:r w:rsidRPr="00420B41">
              <w:rPr>
                <w:b/>
              </w:rPr>
              <w:t>DOUPONA, Mojca</w:t>
            </w:r>
            <w:r w:rsidRPr="00420B41">
              <w:t>. Šolska izobrazba vrhunskih nogometašev kot kulturni kapital. </w:t>
            </w:r>
            <w:r w:rsidRPr="00420B41">
              <w:rPr>
                <w:i/>
                <w:iCs/>
              </w:rPr>
              <w:t>Šport : revija za teoretična in praktična vprašanja športa</w:t>
            </w:r>
            <w:r w:rsidRPr="00420B41">
              <w:t xml:space="preserve">, ISSN 0353-7455, 2018, </w:t>
            </w:r>
            <w:proofErr w:type="spellStart"/>
            <w:r w:rsidRPr="00420B41">
              <w:t>letn</w:t>
            </w:r>
            <w:proofErr w:type="spellEnd"/>
            <w:r w:rsidRPr="00420B41">
              <w:t xml:space="preserve">. 66, št. 1/2, str. 212-219, </w:t>
            </w:r>
            <w:proofErr w:type="spellStart"/>
            <w:r w:rsidRPr="00420B41">
              <w:t>ilustr.Doupona</w:t>
            </w:r>
            <w:proofErr w:type="spellEnd"/>
          </w:p>
        </w:tc>
      </w:tr>
    </w:tbl>
    <w:p w14:paraId="19A18A04" w14:textId="77777777" w:rsidR="002A0A25" w:rsidRDefault="002A0A25"/>
    <w:sectPr w:rsidR="002A0A25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A3"/>
    <w:multiLevelType w:val="hybridMultilevel"/>
    <w:tmpl w:val="625A8E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F68F7"/>
    <w:multiLevelType w:val="hybridMultilevel"/>
    <w:tmpl w:val="E58CDE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D0A5C"/>
    <w:multiLevelType w:val="hybridMultilevel"/>
    <w:tmpl w:val="84DA1CCA"/>
    <w:lvl w:ilvl="0" w:tplc="DD6ACC8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7376A"/>
    <w:multiLevelType w:val="hybridMultilevel"/>
    <w:tmpl w:val="A8DA23B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22781199">
    <w:abstractNumId w:val="3"/>
  </w:num>
  <w:num w:numId="2" w16cid:durableId="812796738">
    <w:abstractNumId w:val="2"/>
  </w:num>
  <w:num w:numId="3" w16cid:durableId="557479826">
    <w:abstractNumId w:val="1"/>
  </w:num>
  <w:num w:numId="4" w16cid:durableId="926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90302"/>
    <w:rsid w:val="000D7E81"/>
    <w:rsid w:val="001402F8"/>
    <w:rsid w:val="00161343"/>
    <w:rsid w:val="00207B42"/>
    <w:rsid w:val="002116B5"/>
    <w:rsid w:val="00241413"/>
    <w:rsid w:val="002A0A25"/>
    <w:rsid w:val="002B7CE7"/>
    <w:rsid w:val="002C62EA"/>
    <w:rsid w:val="002E15C9"/>
    <w:rsid w:val="002E6ED9"/>
    <w:rsid w:val="00336864"/>
    <w:rsid w:val="00404524"/>
    <w:rsid w:val="00420B41"/>
    <w:rsid w:val="00434998"/>
    <w:rsid w:val="004350FB"/>
    <w:rsid w:val="0049772F"/>
    <w:rsid w:val="004D6A66"/>
    <w:rsid w:val="00615EA0"/>
    <w:rsid w:val="006345EB"/>
    <w:rsid w:val="0069778E"/>
    <w:rsid w:val="00752599"/>
    <w:rsid w:val="00762C94"/>
    <w:rsid w:val="007720CE"/>
    <w:rsid w:val="00832376"/>
    <w:rsid w:val="0085648F"/>
    <w:rsid w:val="00861938"/>
    <w:rsid w:val="00872B13"/>
    <w:rsid w:val="00895D99"/>
    <w:rsid w:val="008A4540"/>
    <w:rsid w:val="008B7D52"/>
    <w:rsid w:val="008C5984"/>
    <w:rsid w:val="008D2254"/>
    <w:rsid w:val="008D55C1"/>
    <w:rsid w:val="00912701"/>
    <w:rsid w:val="009834EA"/>
    <w:rsid w:val="00993DFA"/>
    <w:rsid w:val="00A04B24"/>
    <w:rsid w:val="00A42E40"/>
    <w:rsid w:val="00A93186"/>
    <w:rsid w:val="00A93E3F"/>
    <w:rsid w:val="00AA0A0F"/>
    <w:rsid w:val="00AD6198"/>
    <w:rsid w:val="00B13427"/>
    <w:rsid w:val="00B41EA5"/>
    <w:rsid w:val="00B67F84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B0801"/>
    <w:rsid w:val="00EF57B9"/>
    <w:rsid w:val="00F1347F"/>
    <w:rsid w:val="00F8334A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B05"/>
  <w15:chartTrackingRefBased/>
  <w15:docId w15:val="{97B612DE-0465-45B6-8749-49ACCE75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normal"/>
    <w:qFormat/>
    <w:rsid w:val="002E15C9"/>
    <w:rPr>
      <w:rFonts w:ascii="Garamond" w:hAnsi="Garamond"/>
      <w:sz w:val="22"/>
    </w:rPr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poudarek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elasvetlamrea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elasvetlamrea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elasvetlamrea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elasvetlamrea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92-DEA2-4132-8845-A5C90AB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Krpan Božič, Maja</cp:lastModifiedBy>
  <cp:revision>3</cp:revision>
  <dcterms:created xsi:type="dcterms:W3CDTF">2022-09-21T10:10:00Z</dcterms:created>
  <dcterms:modified xsi:type="dcterms:W3CDTF">2022-09-21T10:30:00Z</dcterms:modified>
</cp:coreProperties>
</file>